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6B597" w14:textId="77777777" w:rsidR="0072463E" w:rsidRPr="00A679E9" w:rsidRDefault="0072463E" w:rsidP="007F72D6">
      <w:pPr>
        <w:spacing w:line="480" w:lineRule="auto"/>
        <w:jc w:val="center"/>
        <w:rPr>
          <w:rFonts w:ascii="Times New Roman" w:hAnsi="Times New Roman" w:cs="Times New Roman"/>
          <w:b/>
          <w:sz w:val="28"/>
        </w:rPr>
      </w:pPr>
    </w:p>
    <w:p w14:paraId="58CB41BB" w14:textId="77777777" w:rsidR="004E13DE" w:rsidRDefault="004E13DE" w:rsidP="007F72D6">
      <w:pPr>
        <w:spacing w:line="480" w:lineRule="auto"/>
        <w:jc w:val="center"/>
        <w:rPr>
          <w:rFonts w:ascii="Times New Roman" w:hAnsi="Times New Roman" w:cs="Times New Roman"/>
          <w:b/>
          <w:sz w:val="28"/>
        </w:rPr>
      </w:pPr>
    </w:p>
    <w:p w14:paraId="2ADA70E3" w14:textId="77777777" w:rsidR="00A13382" w:rsidRDefault="00A13382" w:rsidP="007F72D6">
      <w:pPr>
        <w:spacing w:line="480" w:lineRule="auto"/>
        <w:jc w:val="center"/>
        <w:rPr>
          <w:rFonts w:ascii="Times New Roman" w:hAnsi="Times New Roman" w:cs="Times New Roman"/>
          <w:b/>
          <w:sz w:val="28"/>
        </w:rPr>
      </w:pPr>
    </w:p>
    <w:p w14:paraId="771FF849" w14:textId="77777777" w:rsidR="00A13382" w:rsidRPr="00A679E9" w:rsidRDefault="00A13382" w:rsidP="007F72D6">
      <w:pPr>
        <w:spacing w:line="480" w:lineRule="auto"/>
        <w:jc w:val="center"/>
        <w:rPr>
          <w:rFonts w:ascii="Times New Roman" w:hAnsi="Times New Roman" w:cs="Times New Roman"/>
          <w:b/>
          <w:sz w:val="28"/>
        </w:rPr>
      </w:pPr>
    </w:p>
    <w:p w14:paraId="2C1D3CBD" w14:textId="77777777" w:rsidR="002B2C2D" w:rsidRPr="00A679E9" w:rsidRDefault="00327DD3" w:rsidP="007F72D6">
      <w:pPr>
        <w:spacing w:line="480" w:lineRule="auto"/>
        <w:jc w:val="center"/>
        <w:rPr>
          <w:rFonts w:ascii="Times New Roman" w:hAnsi="Times New Roman" w:cs="Times New Roman"/>
          <w:b/>
          <w:sz w:val="30"/>
        </w:rPr>
      </w:pPr>
      <w:r w:rsidRPr="00A679E9">
        <w:rPr>
          <w:rFonts w:ascii="Times New Roman" w:hAnsi="Times New Roman" w:cs="Times New Roman"/>
          <w:b/>
          <w:sz w:val="30"/>
        </w:rPr>
        <w:t>Causal Blame</w:t>
      </w:r>
    </w:p>
    <w:p w14:paraId="537F5AA9" w14:textId="5CDD2C30" w:rsidR="00DB1E1C" w:rsidRDefault="00DB1E1C" w:rsidP="007F72D6">
      <w:pPr>
        <w:spacing w:line="480" w:lineRule="auto"/>
        <w:jc w:val="center"/>
        <w:rPr>
          <w:rFonts w:ascii="Times New Roman" w:hAnsi="Times New Roman" w:cs="Times New Roman"/>
          <w:b/>
        </w:rPr>
      </w:pPr>
    </w:p>
    <w:p w14:paraId="2BF5027C" w14:textId="25FB711B" w:rsidR="00F71335" w:rsidRPr="00F71335" w:rsidRDefault="00F71335" w:rsidP="007F72D6">
      <w:pPr>
        <w:spacing w:line="480" w:lineRule="auto"/>
        <w:jc w:val="center"/>
        <w:rPr>
          <w:rFonts w:ascii="Times New Roman" w:hAnsi="Times New Roman" w:cs="Times New Roman"/>
          <w:bCs/>
        </w:rPr>
      </w:pPr>
      <w:r w:rsidRPr="00F71335">
        <w:rPr>
          <w:rFonts w:ascii="Times New Roman" w:hAnsi="Times New Roman" w:cs="Times New Roman"/>
          <w:bCs/>
        </w:rPr>
        <w:t>Eugene Chislenko</w:t>
      </w:r>
    </w:p>
    <w:p w14:paraId="208509EC" w14:textId="3CB14541" w:rsidR="00A13382" w:rsidRDefault="00A13382" w:rsidP="007F72D6">
      <w:pPr>
        <w:spacing w:line="480" w:lineRule="auto"/>
        <w:jc w:val="center"/>
        <w:rPr>
          <w:rFonts w:ascii="Times New Roman" w:hAnsi="Times New Roman" w:cs="Times New Roman"/>
          <w:b/>
        </w:rPr>
      </w:pPr>
    </w:p>
    <w:p w14:paraId="77BAAB5F" w14:textId="0D8ED7CD" w:rsidR="00E950AD" w:rsidRPr="00E950AD" w:rsidRDefault="00E950AD" w:rsidP="007F72D6">
      <w:pPr>
        <w:spacing w:line="480" w:lineRule="auto"/>
        <w:jc w:val="center"/>
        <w:rPr>
          <w:rFonts w:ascii="Times New Roman" w:hAnsi="Times New Roman" w:cs="Times New Roman"/>
          <w:bCs/>
          <w:i/>
          <w:iCs/>
        </w:rPr>
      </w:pPr>
      <w:r w:rsidRPr="00E950AD">
        <w:rPr>
          <w:rFonts w:ascii="Times New Roman" w:hAnsi="Times New Roman" w:cs="Times New Roman"/>
          <w:bCs/>
          <w:i/>
          <w:iCs/>
        </w:rPr>
        <w:t>Final version—forthcoming in American Philosophy Quarterly</w:t>
      </w:r>
    </w:p>
    <w:p w14:paraId="3D0DFE2F" w14:textId="77777777" w:rsidR="00F71335" w:rsidRDefault="00F71335" w:rsidP="00F71335">
      <w:pPr>
        <w:spacing w:line="480" w:lineRule="auto"/>
        <w:jc w:val="center"/>
        <w:rPr>
          <w:rFonts w:ascii="Times New Roman" w:eastAsia="Times New Roman" w:hAnsi="Times New Roman" w:cs="Times New Roman"/>
          <w:i/>
          <w:iCs/>
          <w:color w:val="222222"/>
          <w:shd w:val="clear" w:color="auto" w:fill="FFFFFF"/>
        </w:rPr>
      </w:pPr>
    </w:p>
    <w:p w14:paraId="6D31C19D" w14:textId="30409B28" w:rsidR="005C74CF" w:rsidRPr="00E950AD" w:rsidRDefault="00E950AD" w:rsidP="00E950AD">
      <w:pPr>
        <w:spacing w:line="480" w:lineRule="auto"/>
        <w:jc w:val="both"/>
        <w:rPr>
          <w:rFonts w:ascii="Times New Roman" w:eastAsia="Times New Roman" w:hAnsi="Times New Roman" w:cs="Times New Roman"/>
          <w:color w:val="222222"/>
          <w:shd w:val="clear" w:color="auto" w:fill="FFFFFF"/>
        </w:rPr>
      </w:pPr>
      <w:r w:rsidRPr="00E950AD">
        <w:rPr>
          <w:rFonts w:ascii="Times New Roman" w:eastAsia="Times New Roman" w:hAnsi="Times New Roman" w:cs="Times New Roman"/>
          <w:i/>
          <w:iCs/>
          <w:color w:val="222222"/>
          <w:shd w:val="clear" w:color="auto" w:fill="FFFFFF"/>
        </w:rPr>
        <w:t>Abstract</w:t>
      </w:r>
      <w:r>
        <w:rPr>
          <w:rFonts w:ascii="Times New Roman" w:eastAsia="Times New Roman" w:hAnsi="Times New Roman" w:cs="Times New Roman"/>
          <w:color w:val="222222"/>
          <w:shd w:val="clear" w:color="auto" w:fill="FFFFFF"/>
        </w:rPr>
        <w:t xml:space="preserve">: </w:t>
      </w:r>
      <w:r w:rsidR="005C74CF" w:rsidRPr="007C0C66">
        <w:rPr>
          <w:rFonts w:ascii="Times New Roman" w:eastAsia="Times New Roman" w:hAnsi="Times New Roman" w:cs="Times New Roman"/>
          <w:color w:val="222222"/>
          <w:shd w:val="clear" w:color="auto" w:fill="FFFFFF"/>
        </w:rPr>
        <w:t xml:space="preserve">We blame faulty brakes for a car crash, or rain for our bad mood. </w:t>
      </w:r>
      <w:r w:rsidR="0009278F">
        <w:rPr>
          <w:rFonts w:ascii="Times New Roman" w:eastAsia="Times New Roman" w:hAnsi="Times New Roman" w:cs="Times New Roman"/>
          <w:color w:val="222222"/>
          <w:shd w:val="clear" w:color="auto" w:fill="FFFFFF"/>
        </w:rPr>
        <w:t>I</w:t>
      </w:r>
      <w:r w:rsidR="005C74CF" w:rsidRPr="007C0C66">
        <w:rPr>
          <w:rFonts w:ascii="Times New Roman" w:eastAsia="Times New Roman" w:hAnsi="Times New Roman" w:cs="Times New Roman"/>
          <w:color w:val="222222"/>
          <w:shd w:val="clear" w:color="auto" w:fill="FFFFFF"/>
        </w:rPr>
        <w:t xml:space="preserve"> argue that </w:t>
      </w:r>
      <w:r w:rsidR="0015178E">
        <w:rPr>
          <w:rFonts w:ascii="Times New Roman" w:eastAsia="Times New Roman" w:hAnsi="Times New Roman" w:cs="Times New Roman"/>
          <w:color w:val="222222"/>
          <w:shd w:val="clear" w:color="auto" w:fill="FFFFFF"/>
        </w:rPr>
        <w:t xml:space="preserve">such “merely </w:t>
      </w:r>
      <w:r w:rsidR="005C74CF" w:rsidRPr="007C0C66">
        <w:rPr>
          <w:rFonts w:ascii="Times New Roman" w:eastAsia="Times New Roman" w:hAnsi="Times New Roman" w:cs="Times New Roman"/>
          <w:color w:val="222222"/>
          <w:shd w:val="clear" w:color="auto" w:fill="FFFFFF"/>
        </w:rPr>
        <w:t>causal</w:t>
      </w:r>
      <w:r w:rsidR="0015178E">
        <w:rPr>
          <w:rFonts w:ascii="Times New Roman" w:eastAsia="Times New Roman" w:hAnsi="Times New Roman" w:cs="Times New Roman"/>
          <w:color w:val="222222"/>
          <w:shd w:val="clear" w:color="auto" w:fill="FFFFFF"/>
        </w:rPr>
        <w:t>”</w:t>
      </w:r>
      <w:r w:rsidR="005C74CF" w:rsidRPr="007C0C66">
        <w:rPr>
          <w:rFonts w:ascii="Times New Roman" w:eastAsia="Times New Roman" w:hAnsi="Times New Roman" w:cs="Times New Roman"/>
          <w:color w:val="222222"/>
          <w:shd w:val="clear" w:color="auto" w:fill="FFFFFF"/>
        </w:rPr>
        <w:t xml:space="preserve"> blame is crucial for understanding interpersonal blame. The two are often difficult to distinguish, in a way that plagues philosophical discussions of blame. And interpersonal blame is distinctive, partly in its causal focus: its attention to a person as cause</w:t>
      </w:r>
      <w:r w:rsidR="0015178E">
        <w:rPr>
          <w:rFonts w:ascii="Times New Roman" w:eastAsia="Times New Roman" w:hAnsi="Times New Roman" w:cs="Times New Roman"/>
          <w:color w:val="222222"/>
          <w:shd w:val="clear" w:color="auto" w:fill="FFFFFF"/>
        </w:rPr>
        <w:t>. C</w:t>
      </w:r>
      <w:r w:rsidR="005C74CF" w:rsidRPr="007C0C66">
        <w:rPr>
          <w:rFonts w:ascii="Times New Roman" w:eastAsia="Times New Roman" w:hAnsi="Times New Roman" w:cs="Times New Roman"/>
          <w:color w:val="222222"/>
          <w:shd w:val="clear" w:color="auto" w:fill="FFFFFF"/>
        </w:rPr>
        <w:t xml:space="preserve">ausal focus helps explain several central characteristics of interpersonal blame: its tendency to exaggerate a person’s causal role, its weakening through attention to personal history or thoughts about determinism, its characteristic </w:t>
      </w:r>
      <w:r w:rsidR="003C2B99">
        <w:rPr>
          <w:rFonts w:ascii="Times New Roman" w:eastAsia="Times New Roman" w:hAnsi="Times New Roman" w:cs="Times New Roman"/>
          <w:color w:val="222222"/>
          <w:shd w:val="clear" w:color="auto" w:fill="FFFFFF"/>
        </w:rPr>
        <w:t>“</w:t>
      </w:r>
      <w:r w:rsidR="005C74CF" w:rsidRPr="007C0C66">
        <w:rPr>
          <w:rFonts w:ascii="Times New Roman" w:eastAsia="Times New Roman" w:hAnsi="Times New Roman" w:cs="Times New Roman"/>
          <w:color w:val="222222"/>
          <w:shd w:val="clear" w:color="auto" w:fill="FFFFFF"/>
        </w:rPr>
        <w:t>force</w:t>
      </w:r>
      <w:r w:rsidR="003C2B99">
        <w:rPr>
          <w:rFonts w:ascii="Times New Roman" w:eastAsia="Times New Roman" w:hAnsi="Times New Roman" w:cs="Times New Roman"/>
          <w:color w:val="222222"/>
          <w:shd w:val="clear" w:color="auto" w:fill="FFFFFF"/>
        </w:rPr>
        <w:t>”</w:t>
      </w:r>
      <w:r w:rsidR="005C74CF" w:rsidRPr="007C0C66">
        <w:rPr>
          <w:rFonts w:ascii="Times New Roman" w:eastAsia="Times New Roman" w:hAnsi="Times New Roman" w:cs="Times New Roman"/>
          <w:color w:val="222222"/>
          <w:shd w:val="clear" w:color="auto" w:fill="FFFFFF"/>
        </w:rPr>
        <w:t xml:space="preserve"> or </w:t>
      </w:r>
      <w:r w:rsidR="003C2B99">
        <w:rPr>
          <w:rFonts w:ascii="Times New Roman" w:eastAsia="Times New Roman" w:hAnsi="Times New Roman" w:cs="Times New Roman"/>
          <w:color w:val="222222"/>
          <w:shd w:val="clear" w:color="auto" w:fill="FFFFFF"/>
        </w:rPr>
        <w:t>“</w:t>
      </w:r>
      <w:r w:rsidR="005C74CF" w:rsidRPr="007C0C66">
        <w:rPr>
          <w:rFonts w:ascii="Times New Roman" w:eastAsia="Times New Roman" w:hAnsi="Times New Roman" w:cs="Times New Roman"/>
          <w:color w:val="222222"/>
          <w:shd w:val="clear" w:color="auto" w:fill="FFFFFF"/>
        </w:rPr>
        <w:t>sting,</w:t>
      </w:r>
      <w:r w:rsidR="003C2B99">
        <w:rPr>
          <w:rFonts w:ascii="Times New Roman" w:eastAsia="Times New Roman" w:hAnsi="Times New Roman" w:cs="Times New Roman"/>
          <w:color w:val="222222"/>
          <w:shd w:val="clear" w:color="auto" w:fill="FFFFFF"/>
        </w:rPr>
        <w:t>”</w:t>
      </w:r>
      <w:r w:rsidR="005C74CF" w:rsidRPr="007C0C66">
        <w:rPr>
          <w:rFonts w:ascii="Times New Roman" w:eastAsia="Times New Roman" w:hAnsi="Times New Roman" w:cs="Times New Roman"/>
          <w:color w:val="222222"/>
          <w:shd w:val="clear" w:color="auto" w:fill="FFFFFF"/>
        </w:rPr>
        <w:t xml:space="preserve"> and our sense that blame is often harmful or unfair.</w:t>
      </w:r>
    </w:p>
    <w:p w14:paraId="10F9A017" w14:textId="05B36F3F" w:rsidR="00DB1E1C" w:rsidRPr="00A679E9" w:rsidRDefault="00DB1E1C" w:rsidP="007F72D6">
      <w:pPr>
        <w:spacing w:line="480" w:lineRule="auto"/>
        <w:rPr>
          <w:rFonts w:ascii="Times New Roman" w:eastAsia="Times New Roman" w:hAnsi="Times New Roman" w:cs="Times New Roman"/>
          <w:i/>
          <w:color w:val="222222"/>
          <w:shd w:val="clear" w:color="auto" w:fill="FFFFFF"/>
        </w:rPr>
      </w:pPr>
    </w:p>
    <w:p w14:paraId="5CEEFB14" w14:textId="77777777" w:rsidR="00A13382" w:rsidRDefault="00A13382" w:rsidP="007F72D6">
      <w:pPr>
        <w:spacing w:line="480" w:lineRule="auto"/>
        <w:rPr>
          <w:rFonts w:ascii="Times New Roman" w:hAnsi="Times New Roman" w:cs="Times New Roman"/>
          <w:b/>
        </w:rPr>
      </w:pPr>
      <w:r>
        <w:rPr>
          <w:rFonts w:ascii="Times New Roman" w:hAnsi="Times New Roman" w:cs="Times New Roman"/>
          <w:b/>
        </w:rPr>
        <w:br w:type="page"/>
      </w:r>
    </w:p>
    <w:p w14:paraId="57230FBF" w14:textId="77777777" w:rsidR="00A13382" w:rsidRDefault="00A13382" w:rsidP="007F72D6">
      <w:pPr>
        <w:spacing w:line="480" w:lineRule="auto"/>
        <w:jc w:val="center"/>
        <w:rPr>
          <w:rFonts w:ascii="Times New Roman" w:hAnsi="Times New Roman" w:cs="Times New Roman"/>
          <w:b/>
        </w:rPr>
      </w:pPr>
    </w:p>
    <w:p w14:paraId="4BE9FA57" w14:textId="3D4A0D5A" w:rsidR="00B7305A" w:rsidRDefault="0072463E" w:rsidP="007F72D6">
      <w:pPr>
        <w:spacing w:line="480" w:lineRule="auto"/>
        <w:jc w:val="center"/>
        <w:rPr>
          <w:rFonts w:ascii="Times New Roman" w:hAnsi="Times New Roman" w:cs="Times New Roman"/>
          <w:b/>
        </w:rPr>
      </w:pPr>
      <w:r w:rsidRPr="00A679E9">
        <w:rPr>
          <w:rFonts w:ascii="Times New Roman" w:hAnsi="Times New Roman" w:cs="Times New Roman"/>
          <w:b/>
        </w:rPr>
        <w:t xml:space="preserve"> </w:t>
      </w:r>
    </w:p>
    <w:p w14:paraId="19297940" w14:textId="77777777" w:rsidR="00A13382" w:rsidRDefault="00A13382" w:rsidP="007F72D6">
      <w:pPr>
        <w:spacing w:line="480" w:lineRule="auto"/>
        <w:jc w:val="center"/>
        <w:rPr>
          <w:rFonts w:ascii="Times New Roman" w:hAnsi="Times New Roman" w:cs="Times New Roman"/>
          <w:b/>
        </w:rPr>
      </w:pPr>
    </w:p>
    <w:p w14:paraId="671D5C59" w14:textId="77777777" w:rsidR="00A13382" w:rsidRPr="003D435F" w:rsidRDefault="00A13382" w:rsidP="007F72D6">
      <w:pPr>
        <w:spacing w:line="480" w:lineRule="auto"/>
        <w:jc w:val="center"/>
        <w:rPr>
          <w:rFonts w:ascii="Times New Roman" w:hAnsi="Times New Roman" w:cs="Times New Roman"/>
        </w:rPr>
      </w:pPr>
    </w:p>
    <w:p w14:paraId="5997D8FE" w14:textId="77777777" w:rsidR="0072463E" w:rsidRPr="00A679E9" w:rsidRDefault="0072463E" w:rsidP="007F72D6">
      <w:pPr>
        <w:spacing w:line="480" w:lineRule="auto"/>
        <w:jc w:val="center"/>
        <w:rPr>
          <w:rFonts w:ascii="Times New Roman" w:hAnsi="Times New Roman" w:cs="Times New Roman"/>
          <w:b/>
        </w:rPr>
      </w:pPr>
    </w:p>
    <w:p w14:paraId="78F0F205" w14:textId="77777777" w:rsidR="00A730C1" w:rsidRPr="00A679E9" w:rsidRDefault="00A730C1" w:rsidP="007F72D6">
      <w:pPr>
        <w:spacing w:line="480" w:lineRule="auto"/>
        <w:jc w:val="center"/>
        <w:rPr>
          <w:rFonts w:ascii="Times New Roman" w:hAnsi="Times New Roman" w:cs="Times New Roman"/>
          <w:b/>
        </w:rPr>
      </w:pPr>
      <w:r w:rsidRPr="00A679E9">
        <w:rPr>
          <w:rFonts w:ascii="Times New Roman" w:hAnsi="Times New Roman" w:cs="Times New Roman"/>
          <w:b/>
        </w:rPr>
        <w:t>I. Two Kinds of Blame</w:t>
      </w:r>
    </w:p>
    <w:p w14:paraId="4E81B27C" w14:textId="77777777" w:rsidR="00A730C1" w:rsidRPr="00A679E9" w:rsidRDefault="00A730C1" w:rsidP="007F72D6">
      <w:pPr>
        <w:spacing w:line="480" w:lineRule="auto"/>
        <w:jc w:val="both"/>
        <w:rPr>
          <w:rFonts w:ascii="Times New Roman" w:hAnsi="Times New Roman" w:cs="Times New Roman"/>
        </w:rPr>
      </w:pPr>
    </w:p>
    <w:p w14:paraId="60A924DF" w14:textId="61EE9520" w:rsidR="00CF4C56" w:rsidRPr="00A679E9" w:rsidRDefault="00CB31B4" w:rsidP="007F72D6">
      <w:pPr>
        <w:spacing w:line="480" w:lineRule="auto"/>
        <w:jc w:val="both"/>
        <w:rPr>
          <w:rFonts w:ascii="Times New Roman" w:hAnsi="Times New Roman" w:cs="Times New Roman"/>
        </w:rPr>
      </w:pPr>
      <w:r w:rsidRPr="00A679E9">
        <w:rPr>
          <w:rFonts w:ascii="Times New Roman" w:hAnsi="Times New Roman" w:cs="Times New Roman"/>
        </w:rPr>
        <w:tab/>
      </w:r>
      <w:r w:rsidR="00750588">
        <w:rPr>
          <w:rFonts w:ascii="Times New Roman" w:hAnsi="Times New Roman" w:cs="Times New Roman"/>
        </w:rPr>
        <w:t>D</w:t>
      </w:r>
      <w:r w:rsidR="00A730C1" w:rsidRPr="00A679E9">
        <w:rPr>
          <w:rFonts w:ascii="Times New Roman" w:hAnsi="Times New Roman" w:cs="Times New Roman"/>
        </w:rPr>
        <w:t xml:space="preserve">escriptive theories of blame are varied and blossoming. For </w:t>
      </w:r>
      <w:r w:rsidR="003D435F">
        <w:rPr>
          <w:rFonts w:ascii="Times New Roman" w:hAnsi="Times New Roman" w:cs="Times New Roman"/>
        </w:rPr>
        <w:t>George</w:t>
      </w:r>
      <w:r w:rsidR="00750588">
        <w:rPr>
          <w:rFonts w:ascii="Times New Roman" w:hAnsi="Times New Roman" w:cs="Times New Roman"/>
        </w:rPr>
        <w:t xml:space="preserve"> Sher</w:t>
      </w:r>
      <w:r w:rsidR="00A730C1" w:rsidRPr="00A679E9">
        <w:rPr>
          <w:rFonts w:ascii="Times New Roman" w:hAnsi="Times New Roman" w:cs="Times New Roman"/>
        </w:rPr>
        <w:t xml:space="preserve">, blame is a </w:t>
      </w:r>
      <w:r w:rsidR="00916351" w:rsidRPr="00A679E9">
        <w:rPr>
          <w:rFonts w:ascii="Times New Roman" w:hAnsi="Times New Roman" w:cs="Times New Roman"/>
        </w:rPr>
        <w:t xml:space="preserve">set of behavioral and affective dispositions, traceable to a </w:t>
      </w:r>
      <w:r w:rsidR="00A730C1" w:rsidRPr="00A679E9">
        <w:rPr>
          <w:rFonts w:ascii="Times New Roman" w:hAnsi="Times New Roman" w:cs="Times New Roman"/>
        </w:rPr>
        <w:t>bel</w:t>
      </w:r>
      <w:r w:rsidR="00916351" w:rsidRPr="00A679E9">
        <w:rPr>
          <w:rFonts w:ascii="Times New Roman" w:hAnsi="Times New Roman" w:cs="Times New Roman"/>
        </w:rPr>
        <w:t xml:space="preserve">ief that someone acted wrongly </w:t>
      </w:r>
      <w:r w:rsidR="002A7B55" w:rsidRPr="00A679E9">
        <w:rPr>
          <w:rFonts w:ascii="Times New Roman" w:hAnsi="Times New Roman" w:cs="Times New Roman"/>
        </w:rPr>
        <w:t xml:space="preserve">and </w:t>
      </w:r>
      <w:r w:rsidR="00A730C1" w:rsidRPr="00A679E9">
        <w:rPr>
          <w:rFonts w:ascii="Times New Roman" w:hAnsi="Times New Roman" w:cs="Times New Roman"/>
        </w:rPr>
        <w:t xml:space="preserve">a desire that she have </w:t>
      </w:r>
      <w:r w:rsidR="00B30603" w:rsidRPr="00A679E9">
        <w:rPr>
          <w:rFonts w:ascii="Times New Roman" w:hAnsi="Times New Roman" w:cs="Times New Roman"/>
        </w:rPr>
        <w:t>acted</w:t>
      </w:r>
      <w:r w:rsidR="00A730C1" w:rsidRPr="00A679E9">
        <w:rPr>
          <w:rFonts w:ascii="Times New Roman" w:hAnsi="Times New Roman" w:cs="Times New Roman"/>
        </w:rPr>
        <w:t xml:space="preserve"> different</w:t>
      </w:r>
      <w:r w:rsidR="000E19A4">
        <w:rPr>
          <w:rFonts w:ascii="Times New Roman" w:hAnsi="Times New Roman" w:cs="Times New Roman"/>
        </w:rPr>
        <w:t>ly or have</w:t>
      </w:r>
      <w:r w:rsidR="00B30603" w:rsidRPr="00A679E9">
        <w:rPr>
          <w:rFonts w:ascii="Times New Roman" w:hAnsi="Times New Roman" w:cs="Times New Roman"/>
        </w:rPr>
        <w:t xml:space="preserve"> a different character</w:t>
      </w:r>
      <w:r w:rsidR="00A730C1" w:rsidRPr="00A679E9">
        <w:rPr>
          <w:rFonts w:ascii="Times New Roman" w:hAnsi="Times New Roman" w:cs="Times New Roman"/>
        </w:rPr>
        <w:t xml:space="preserve">. </w:t>
      </w:r>
      <w:r w:rsidR="00023B38" w:rsidRPr="00A679E9">
        <w:rPr>
          <w:rFonts w:ascii="Times New Roman" w:hAnsi="Times New Roman" w:cs="Times New Roman"/>
        </w:rPr>
        <w:t xml:space="preserve">For </w:t>
      </w:r>
      <w:r w:rsidR="003D435F">
        <w:rPr>
          <w:rFonts w:ascii="Times New Roman" w:hAnsi="Times New Roman" w:cs="Times New Roman"/>
        </w:rPr>
        <w:t>Tim Scanlon</w:t>
      </w:r>
      <w:r w:rsidR="00023B38" w:rsidRPr="00A679E9">
        <w:rPr>
          <w:rFonts w:ascii="Times New Roman" w:hAnsi="Times New Roman" w:cs="Times New Roman"/>
        </w:rPr>
        <w:t xml:space="preserve">, blame is a kind of modification of a relationship with someone. </w:t>
      </w:r>
      <w:r w:rsidR="00A730C1" w:rsidRPr="00A679E9">
        <w:rPr>
          <w:rFonts w:ascii="Times New Roman" w:hAnsi="Times New Roman" w:cs="Times New Roman"/>
        </w:rPr>
        <w:t xml:space="preserve">For others, </w:t>
      </w:r>
      <w:r w:rsidR="00397EFD">
        <w:rPr>
          <w:rFonts w:ascii="Times New Roman" w:hAnsi="Times New Roman" w:cs="Times New Roman"/>
        </w:rPr>
        <w:t xml:space="preserve">influenced by Peter Strawson, </w:t>
      </w:r>
      <w:r w:rsidR="00750588">
        <w:rPr>
          <w:rFonts w:ascii="Times New Roman" w:hAnsi="Times New Roman" w:cs="Times New Roman"/>
        </w:rPr>
        <w:t xml:space="preserve">blame is </w:t>
      </w:r>
      <w:r w:rsidR="00A730C1" w:rsidRPr="00A679E9">
        <w:rPr>
          <w:rFonts w:ascii="Times New Roman" w:hAnsi="Times New Roman" w:cs="Times New Roman"/>
        </w:rPr>
        <w:t xml:space="preserve">best understood as a characteristic range of emotions. </w:t>
      </w:r>
      <w:r w:rsidR="002020EC">
        <w:rPr>
          <w:rFonts w:ascii="Times New Roman" w:hAnsi="Times New Roman" w:cs="Times New Roman"/>
        </w:rPr>
        <w:t>Angela Smith and o</w:t>
      </w:r>
      <w:r w:rsidR="00A730C1" w:rsidRPr="00A679E9">
        <w:rPr>
          <w:rFonts w:ascii="Times New Roman" w:hAnsi="Times New Roman" w:cs="Times New Roman"/>
        </w:rPr>
        <w:t xml:space="preserve">thers see blame as, at bottom, a kind of protest. Proponents of each theory tend to think that the others fail to capture important kinds of blaming, or attribute to blame a characteristic that is </w:t>
      </w:r>
      <w:r w:rsidR="00916351" w:rsidRPr="00A679E9">
        <w:rPr>
          <w:rFonts w:ascii="Times New Roman" w:hAnsi="Times New Roman" w:cs="Times New Roman"/>
        </w:rPr>
        <w:t>not essential to</w:t>
      </w:r>
      <w:r w:rsidR="00A730C1" w:rsidRPr="00A679E9">
        <w:rPr>
          <w:rFonts w:ascii="Times New Roman" w:hAnsi="Times New Roman" w:cs="Times New Roman"/>
        </w:rPr>
        <w:t xml:space="preserve"> it.</w:t>
      </w:r>
      <w:r w:rsidR="00CF4C56" w:rsidRPr="00A679E9">
        <w:rPr>
          <w:rStyle w:val="EndnoteReference"/>
          <w:rFonts w:ascii="Times New Roman" w:hAnsi="Times New Roman" w:cs="Times New Roman"/>
        </w:rPr>
        <w:endnoteReference w:id="1"/>
      </w:r>
    </w:p>
    <w:p w14:paraId="53F87972" w14:textId="5D98353E" w:rsidR="00A730C1" w:rsidRPr="00A679E9" w:rsidRDefault="00A730C1" w:rsidP="007F72D6">
      <w:pPr>
        <w:spacing w:line="480" w:lineRule="auto"/>
        <w:jc w:val="both"/>
        <w:rPr>
          <w:rFonts w:ascii="Times New Roman" w:hAnsi="Times New Roman" w:cs="Times New Roman"/>
        </w:rPr>
      </w:pPr>
      <w:r w:rsidRPr="00A679E9">
        <w:rPr>
          <w:rFonts w:ascii="Times New Roman" w:hAnsi="Times New Roman" w:cs="Times New Roman"/>
        </w:rPr>
        <w:tab/>
      </w:r>
      <w:r w:rsidR="007D59FC">
        <w:rPr>
          <w:rFonts w:ascii="Times New Roman" w:hAnsi="Times New Roman" w:cs="Times New Roman"/>
        </w:rPr>
        <w:t>These views all draw</w:t>
      </w:r>
      <w:r w:rsidR="00AF7B3A">
        <w:rPr>
          <w:rFonts w:ascii="Times New Roman" w:hAnsi="Times New Roman" w:cs="Times New Roman"/>
        </w:rPr>
        <w:t xml:space="preserve"> </w:t>
      </w:r>
      <w:r w:rsidR="004715DA">
        <w:rPr>
          <w:rFonts w:ascii="Times New Roman" w:hAnsi="Times New Roman" w:cs="Times New Roman"/>
        </w:rPr>
        <w:t xml:space="preserve">a </w:t>
      </w:r>
      <w:r w:rsidRPr="00A679E9">
        <w:rPr>
          <w:rFonts w:ascii="Times New Roman" w:hAnsi="Times New Roman" w:cs="Times New Roman"/>
        </w:rPr>
        <w:t xml:space="preserve">distinction between their </w:t>
      </w:r>
      <w:r w:rsidR="00916351" w:rsidRPr="00A679E9">
        <w:rPr>
          <w:rFonts w:ascii="Times New Roman" w:hAnsi="Times New Roman" w:cs="Times New Roman"/>
        </w:rPr>
        <w:t xml:space="preserve">topic and another, more minimal </w:t>
      </w:r>
      <w:r w:rsidRPr="00A679E9">
        <w:rPr>
          <w:rFonts w:ascii="Times New Roman" w:hAnsi="Times New Roman" w:cs="Times New Roman"/>
        </w:rPr>
        <w:t xml:space="preserve">kind </w:t>
      </w:r>
      <w:r w:rsidR="00916351" w:rsidRPr="00A679E9">
        <w:rPr>
          <w:rFonts w:ascii="Times New Roman" w:hAnsi="Times New Roman" w:cs="Times New Roman"/>
        </w:rPr>
        <w:t xml:space="preserve">or sense </w:t>
      </w:r>
      <w:r w:rsidRPr="00A679E9">
        <w:rPr>
          <w:rFonts w:ascii="Times New Roman" w:hAnsi="Times New Roman" w:cs="Times New Roman"/>
        </w:rPr>
        <w:t xml:space="preserve">of </w:t>
      </w:r>
      <w:r w:rsidR="00916351" w:rsidRPr="00A679E9">
        <w:rPr>
          <w:rFonts w:ascii="Times New Roman" w:hAnsi="Times New Roman" w:cs="Times New Roman"/>
        </w:rPr>
        <w:t>‘</w:t>
      </w:r>
      <w:r w:rsidRPr="00A679E9">
        <w:rPr>
          <w:rFonts w:ascii="Times New Roman" w:hAnsi="Times New Roman" w:cs="Times New Roman"/>
        </w:rPr>
        <w:t>blame</w:t>
      </w:r>
      <w:r w:rsidR="00916351" w:rsidRPr="00A679E9">
        <w:rPr>
          <w:rFonts w:ascii="Times New Roman" w:hAnsi="Times New Roman" w:cs="Times New Roman"/>
        </w:rPr>
        <w:t>’</w:t>
      </w:r>
      <w:r w:rsidRPr="00A679E9">
        <w:rPr>
          <w:rFonts w:ascii="Times New Roman" w:hAnsi="Times New Roman" w:cs="Times New Roman"/>
        </w:rPr>
        <w:t xml:space="preserve">. Examples of </w:t>
      </w:r>
      <w:r w:rsidR="00A6501E" w:rsidRPr="00A679E9">
        <w:rPr>
          <w:rFonts w:ascii="Times New Roman" w:hAnsi="Times New Roman" w:cs="Times New Roman"/>
        </w:rPr>
        <w:t>this</w:t>
      </w:r>
      <w:r w:rsidRPr="00A679E9">
        <w:rPr>
          <w:rFonts w:ascii="Times New Roman" w:hAnsi="Times New Roman" w:cs="Times New Roman"/>
        </w:rPr>
        <w:t xml:space="preserve"> more minimal </w:t>
      </w:r>
      <w:r w:rsidR="00A6501E" w:rsidRPr="00A679E9">
        <w:rPr>
          <w:rFonts w:ascii="Times New Roman" w:hAnsi="Times New Roman" w:cs="Times New Roman"/>
        </w:rPr>
        <w:t xml:space="preserve">blame </w:t>
      </w:r>
      <w:r w:rsidRPr="00A679E9">
        <w:rPr>
          <w:rFonts w:ascii="Times New Roman" w:hAnsi="Times New Roman" w:cs="Times New Roman"/>
        </w:rPr>
        <w:t>are easy to find. After analyzing a car crash, a forensic expert can tell us: “I blame the brakes; the driv</w:t>
      </w:r>
      <w:r w:rsidR="00750588">
        <w:rPr>
          <w:rFonts w:ascii="Times New Roman" w:hAnsi="Times New Roman" w:cs="Times New Roman"/>
        </w:rPr>
        <w:t>er did everything she could.” A sister</w:t>
      </w:r>
      <w:r w:rsidRPr="00A679E9">
        <w:rPr>
          <w:rFonts w:ascii="Times New Roman" w:hAnsi="Times New Roman" w:cs="Times New Roman"/>
        </w:rPr>
        <w:t xml:space="preserve"> </w:t>
      </w:r>
      <w:r w:rsidR="00750588">
        <w:rPr>
          <w:rFonts w:ascii="Times New Roman" w:hAnsi="Times New Roman" w:cs="Times New Roman"/>
        </w:rPr>
        <w:t>might ask</w:t>
      </w:r>
      <w:r w:rsidRPr="00A679E9">
        <w:rPr>
          <w:rFonts w:ascii="Times New Roman" w:hAnsi="Times New Roman" w:cs="Times New Roman"/>
        </w:rPr>
        <w:t xml:space="preserve">: “We were in such a good mood—how did we get so sad?”, </w:t>
      </w:r>
      <w:r w:rsidR="00750588">
        <w:rPr>
          <w:rFonts w:ascii="Times New Roman" w:hAnsi="Times New Roman" w:cs="Times New Roman"/>
        </w:rPr>
        <w:t>and hear her brother answer</w:t>
      </w:r>
      <w:r w:rsidRPr="00A679E9">
        <w:rPr>
          <w:rFonts w:ascii="Times New Roman" w:hAnsi="Times New Roman" w:cs="Times New Roman"/>
        </w:rPr>
        <w:t xml:space="preserve">: “I blame the rain.” </w:t>
      </w:r>
      <w:r w:rsidR="00750588">
        <w:rPr>
          <w:rFonts w:ascii="Times New Roman" w:hAnsi="Times New Roman" w:cs="Times New Roman"/>
        </w:rPr>
        <w:t>W</w:t>
      </w:r>
      <w:r w:rsidRPr="00A679E9">
        <w:rPr>
          <w:rFonts w:ascii="Times New Roman" w:hAnsi="Times New Roman" w:cs="Times New Roman"/>
        </w:rPr>
        <w:t>e might read in the news</w:t>
      </w:r>
      <w:r w:rsidR="007273FB" w:rsidRPr="00A679E9">
        <w:rPr>
          <w:rFonts w:ascii="Times New Roman" w:hAnsi="Times New Roman" w:cs="Times New Roman"/>
        </w:rPr>
        <w:t xml:space="preserve"> that “</w:t>
      </w:r>
      <w:r w:rsidR="007273FB" w:rsidRPr="00A679E9">
        <w:rPr>
          <w:rFonts w:ascii="Times New Roman" w:eastAsia="Times New Roman" w:hAnsi="Times New Roman" w:cs="Times New Roman"/>
          <w:color w:val="333333"/>
          <w:shd w:val="clear" w:color="auto" w:fill="FFFFFF"/>
        </w:rPr>
        <w:t>Authorities blamed Hurricane Katrina for five deaths,” or see the headline: “</w:t>
      </w:r>
      <w:r w:rsidR="007273FB" w:rsidRPr="00A679E9">
        <w:rPr>
          <w:rFonts w:ascii="Times New Roman" w:hAnsi="Times New Roman" w:cs="Times New Roman"/>
        </w:rPr>
        <w:t>Algae Blamed for Green Olympic Diving Pool.”</w:t>
      </w:r>
      <w:r w:rsidR="00CF4C56" w:rsidRPr="00A679E9">
        <w:rPr>
          <w:rStyle w:val="EndnoteReference"/>
          <w:rFonts w:ascii="Times New Roman" w:hAnsi="Times New Roman" w:cs="Times New Roman"/>
        </w:rPr>
        <w:endnoteReference w:id="2"/>
      </w:r>
      <w:r w:rsidR="00CF4C56" w:rsidRPr="00A679E9">
        <w:rPr>
          <w:rFonts w:ascii="Times New Roman" w:hAnsi="Times New Roman" w:cs="Times New Roman"/>
        </w:rPr>
        <w:t xml:space="preserve"> </w:t>
      </w:r>
      <w:r w:rsidRPr="00A679E9">
        <w:rPr>
          <w:rFonts w:ascii="Times New Roman" w:hAnsi="Times New Roman" w:cs="Times New Roman"/>
        </w:rPr>
        <w:t xml:space="preserve">This kind of blame is important in practice; the events matter, and it matters what caused them. But there is more to the blame with which we respond to human wrongdoing. Though we do say we blame the </w:t>
      </w:r>
      <w:r w:rsidRPr="00A679E9">
        <w:rPr>
          <w:rFonts w:ascii="Times New Roman" w:hAnsi="Times New Roman" w:cs="Times New Roman"/>
        </w:rPr>
        <w:lastRenderedPageBreak/>
        <w:t xml:space="preserve">brakes for a car crash, this seems to be just another way of saying that </w:t>
      </w:r>
      <w:r w:rsidR="00D15881" w:rsidRPr="00A679E9">
        <w:rPr>
          <w:rFonts w:ascii="Times New Roman" w:hAnsi="Times New Roman" w:cs="Times New Roman"/>
        </w:rPr>
        <w:t>the brakes caused the crash. The</w:t>
      </w:r>
      <w:r w:rsidRPr="00A679E9">
        <w:rPr>
          <w:rFonts w:ascii="Times New Roman" w:hAnsi="Times New Roman" w:cs="Times New Roman"/>
        </w:rPr>
        <w:t xml:space="preserve"> attribution of causation </w:t>
      </w:r>
      <w:r w:rsidR="00A6501E" w:rsidRPr="00A679E9">
        <w:rPr>
          <w:rFonts w:ascii="Times New Roman" w:hAnsi="Times New Roman" w:cs="Times New Roman"/>
        </w:rPr>
        <w:t>of</w:t>
      </w:r>
      <w:r w:rsidRPr="00A679E9">
        <w:rPr>
          <w:rFonts w:ascii="Times New Roman" w:hAnsi="Times New Roman" w:cs="Times New Roman"/>
        </w:rPr>
        <w:t xml:space="preserve"> an unfortunate event or state of affairs might be called </w:t>
      </w:r>
      <w:r w:rsidRPr="00A679E9">
        <w:rPr>
          <w:rFonts w:ascii="Times New Roman" w:hAnsi="Times New Roman" w:cs="Times New Roman"/>
          <w:i/>
        </w:rPr>
        <w:t>causal blame</w:t>
      </w:r>
      <w:r w:rsidRPr="00A679E9">
        <w:rPr>
          <w:rFonts w:ascii="Times New Roman" w:hAnsi="Times New Roman" w:cs="Times New Roman"/>
        </w:rPr>
        <w:t>.</w:t>
      </w:r>
    </w:p>
    <w:p w14:paraId="7E57DC9B" w14:textId="7B8684B1" w:rsidR="00A730C1" w:rsidRDefault="00A730C1" w:rsidP="007F72D6">
      <w:pPr>
        <w:spacing w:line="480" w:lineRule="auto"/>
        <w:jc w:val="both"/>
        <w:rPr>
          <w:rFonts w:ascii="Times New Roman" w:hAnsi="Times New Roman" w:cs="Times New Roman"/>
        </w:rPr>
      </w:pPr>
      <w:r w:rsidRPr="00A679E9">
        <w:rPr>
          <w:rFonts w:ascii="Times New Roman" w:hAnsi="Times New Roman" w:cs="Times New Roman"/>
        </w:rPr>
        <w:tab/>
      </w:r>
      <w:r w:rsidR="007273FB" w:rsidRPr="00A679E9">
        <w:rPr>
          <w:rFonts w:ascii="Times New Roman" w:hAnsi="Times New Roman" w:cs="Times New Roman"/>
        </w:rPr>
        <w:t>Very</w:t>
      </w:r>
      <w:r w:rsidRPr="00A679E9">
        <w:rPr>
          <w:rFonts w:ascii="Times New Roman" w:hAnsi="Times New Roman" w:cs="Times New Roman"/>
        </w:rPr>
        <w:t xml:space="preserve"> little has been said about causal blame. </w:t>
      </w:r>
      <w:r w:rsidR="00916351" w:rsidRPr="00A679E9">
        <w:rPr>
          <w:rFonts w:ascii="Times New Roman" w:hAnsi="Times New Roman" w:cs="Times New Roman"/>
        </w:rPr>
        <w:t>Discussions of blame have focused on</w:t>
      </w:r>
      <w:r w:rsidRPr="00A679E9">
        <w:rPr>
          <w:rFonts w:ascii="Times New Roman" w:hAnsi="Times New Roman" w:cs="Times New Roman"/>
        </w:rPr>
        <w:t xml:space="preserve"> the nature and appropriateness of the kind of blame that is distinctively interpersonal</w:t>
      </w:r>
      <w:r w:rsidR="003D435F">
        <w:rPr>
          <w:rFonts w:ascii="Times New Roman" w:hAnsi="Times New Roman" w:cs="Times New Roman"/>
        </w:rPr>
        <w:t>—the kind with which we often react when someone hurts our friends, or steps on our feet, or forgets our birthdays</w:t>
      </w:r>
      <w:r w:rsidRPr="00A679E9">
        <w:rPr>
          <w:rFonts w:ascii="Times New Roman" w:hAnsi="Times New Roman" w:cs="Times New Roman"/>
        </w:rPr>
        <w:t xml:space="preserve">. We can call this kind of blame </w:t>
      </w:r>
      <w:r w:rsidRPr="00A679E9">
        <w:rPr>
          <w:rFonts w:ascii="Times New Roman" w:hAnsi="Times New Roman" w:cs="Times New Roman"/>
          <w:i/>
        </w:rPr>
        <w:t>interpersonal blame</w:t>
      </w:r>
      <w:r w:rsidRPr="00A679E9">
        <w:rPr>
          <w:rFonts w:ascii="Times New Roman" w:hAnsi="Times New Roman" w:cs="Times New Roman"/>
        </w:rPr>
        <w:t>.</w:t>
      </w:r>
      <w:r w:rsidR="00CF4C56" w:rsidRPr="00A679E9">
        <w:rPr>
          <w:rStyle w:val="EndnoteReference"/>
          <w:rFonts w:ascii="Times New Roman" w:hAnsi="Times New Roman" w:cs="Times New Roman"/>
        </w:rPr>
        <w:endnoteReference w:id="3"/>
      </w:r>
      <w:r w:rsidR="00CF4C56" w:rsidRPr="00A679E9">
        <w:rPr>
          <w:rFonts w:ascii="Times New Roman" w:hAnsi="Times New Roman" w:cs="Times New Roman"/>
        </w:rPr>
        <w:t xml:space="preserve"> </w:t>
      </w:r>
      <w:r w:rsidRPr="00A679E9">
        <w:rPr>
          <w:rFonts w:ascii="Times New Roman" w:hAnsi="Times New Roman" w:cs="Times New Roman"/>
        </w:rPr>
        <w:t xml:space="preserve">Discussions of interpersonal blame </w:t>
      </w:r>
      <w:r w:rsidR="003D435F">
        <w:rPr>
          <w:rFonts w:ascii="Times New Roman" w:hAnsi="Times New Roman" w:cs="Times New Roman"/>
        </w:rPr>
        <w:t xml:space="preserve">tend to assume </w:t>
      </w:r>
      <w:r w:rsidR="004715DA">
        <w:rPr>
          <w:rFonts w:ascii="Times New Roman" w:hAnsi="Times New Roman" w:cs="Times New Roman"/>
        </w:rPr>
        <w:t>that it i</w:t>
      </w:r>
      <w:r w:rsidR="003D435F">
        <w:rPr>
          <w:rFonts w:ascii="Times New Roman" w:hAnsi="Times New Roman" w:cs="Times New Roman"/>
        </w:rPr>
        <w:t xml:space="preserve">s obviously different from causal blame, and obviously the main topic of interest in this area. </w:t>
      </w:r>
      <w:r w:rsidR="004715DA">
        <w:rPr>
          <w:rFonts w:ascii="Times New Roman" w:hAnsi="Times New Roman" w:cs="Times New Roman"/>
        </w:rPr>
        <w:t>It i</w:t>
      </w:r>
      <w:r w:rsidR="00AF7B3A">
        <w:rPr>
          <w:rFonts w:ascii="Times New Roman" w:hAnsi="Times New Roman" w:cs="Times New Roman"/>
        </w:rPr>
        <w:t>s interpersonal blame, not blame of brakes, that they claim is an emotion</w:t>
      </w:r>
      <w:r w:rsidR="004E49E3">
        <w:rPr>
          <w:rFonts w:ascii="Times New Roman" w:hAnsi="Times New Roman" w:cs="Times New Roman"/>
        </w:rPr>
        <w:t xml:space="preserve">, a form of protest, and so on. Even discussions of causation, and of causal responsibility, </w:t>
      </w:r>
      <w:r w:rsidRPr="00A679E9">
        <w:rPr>
          <w:rFonts w:ascii="Times New Roman" w:hAnsi="Times New Roman" w:cs="Times New Roman"/>
        </w:rPr>
        <w:t xml:space="preserve">rarely mention causal blame, </w:t>
      </w:r>
      <w:r w:rsidR="004E49E3">
        <w:rPr>
          <w:rFonts w:ascii="Times New Roman" w:hAnsi="Times New Roman" w:cs="Times New Roman"/>
        </w:rPr>
        <w:t xml:space="preserve">considered as a kind of blame, </w:t>
      </w:r>
      <w:r w:rsidRPr="00A679E9">
        <w:rPr>
          <w:rFonts w:ascii="Times New Roman" w:hAnsi="Times New Roman" w:cs="Times New Roman"/>
        </w:rPr>
        <w:t>except to distinguish it from interpersonal blame</w:t>
      </w:r>
      <w:r w:rsidR="004E49E3">
        <w:rPr>
          <w:rFonts w:ascii="Times New Roman" w:hAnsi="Times New Roman" w:cs="Times New Roman"/>
        </w:rPr>
        <w:t xml:space="preserve"> and then set it aside</w:t>
      </w:r>
      <w:r w:rsidR="00023B38" w:rsidRPr="00A679E9">
        <w:rPr>
          <w:rFonts w:ascii="Times New Roman" w:hAnsi="Times New Roman" w:cs="Times New Roman"/>
        </w:rPr>
        <w:t>.</w:t>
      </w:r>
      <w:r w:rsidR="00CF4C56">
        <w:rPr>
          <w:rStyle w:val="EndnoteReference"/>
          <w:rFonts w:ascii="Times New Roman" w:hAnsi="Times New Roman" w:cs="Times New Roman"/>
        </w:rPr>
        <w:endnoteReference w:id="4"/>
      </w:r>
      <w:r w:rsidR="00CF4C56" w:rsidRPr="00A679E9">
        <w:rPr>
          <w:rFonts w:ascii="Times New Roman" w:hAnsi="Times New Roman" w:cs="Times New Roman"/>
        </w:rPr>
        <w:t xml:space="preserve"> </w:t>
      </w:r>
      <w:r w:rsidR="00023B38" w:rsidRPr="00A679E9">
        <w:rPr>
          <w:rFonts w:ascii="Times New Roman" w:hAnsi="Times New Roman" w:cs="Times New Roman"/>
        </w:rPr>
        <w:t>As Tognazzini and Coates (201</w:t>
      </w:r>
      <w:r w:rsidR="004B611A">
        <w:rPr>
          <w:rFonts w:ascii="Times New Roman" w:hAnsi="Times New Roman" w:cs="Times New Roman"/>
        </w:rPr>
        <w:t>8</w:t>
      </w:r>
      <w:r w:rsidR="00023B38" w:rsidRPr="00A679E9">
        <w:rPr>
          <w:rFonts w:ascii="Times New Roman" w:hAnsi="Times New Roman" w:cs="Times New Roman"/>
        </w:rPr>
        <w:t>,</w:t>
      </w:r>
      <w:r w:rsidR="00105C00">
        <w:rPr>
          <w:rFonts w:ascii="Times New Roman" w:hAnsi="Times New Roman" w:cs="Times New Roman"/>
        </w:rPr>
        <w:t xml:space="preserve"> </w:t>
      </w:r>
      <w:r w:rsidR="00750588">
        <w:rPr>
          <w:rFonts w:ascii="Times New Roman" w:hAnsi="Times New Roman" w:cs="Times New Roman"/>
        </w:rPr>
        <w:t>§</w:t>
      </w:r>
      <w:r w:rsidR="00023B38" w:rsidRPr="00A679E9">
        <w:rPr>
          <w:rFonts w:ascii="Times New Roman" w:hAnsi="Times New Roman" w:cs="Times New Roman"/>
        </w:rPr>
        <w:t>1) put</w:t>
      </w:r>
      <w:r w:rsidRPr="00A679E9">
        <w:rPr>
          <w:rFonts w:ascii="Times New Roman" w:hAnsi="Times New Roman" w:cs="Times New Roman"/>
        </w:rPr>
        <w:t xml:space="preserve"> it, “</w:t>
      </w:r>
      <w:r w:rsidR="00300D4B" w:rsidRPr="003D435F">
        <w:rPr>
          <w:rFonts w:ascii="Times New Roman" w:hAnsi="Times New Roman" w:cs="Times New Roman"/>
          <w:color w:val="1A1A1A"/>
        </w:rPr>
        <w:t>Almost all philosophical discussions of blame ignore (or mention only to set aside) the form of blame sometimes characterized as causal or explanatory responsibility</w:t>
      </w:r>
      <w:r w:rsidR="00300D4B">
        <w:rPr>
          <w:rFonts w:ascii="Times New Roman" w:hAnsi="Times New Roman" w:cs="Times New Roman"/>
          <w:color w:val="1A1A1A"/>
        </w:rPr>
        <w:t xml:space="preserve">…. </w:t>
      </w:r>
      <w:r w:rsidRPr="00A679E9">
        <w:rPr>
          <w:rFonts w:ascii="Times New Roman" w:hAnsi="Times New Roman" w:cs="Times New Roman"/>
        </w:rPr>
        <w:t xml:space="preserve">Just what the relation is between causal blame and interpersonal blame </w:t>
      </w:r>
      <w:r w:rsidR="004B611A">
        <w:rPr>
          <w:rFonts w:ascii="Times New Roman" w:hAnsi="Times New Roman" w:cs="Times New Roman"/>
        </w:rPr>
        <w:t xml:space="preserve">is an important question that </w:t>
      </w:r>
      <w:r w:rsidRPr="00A679E9">
        <w:rPr>
          <w:rFonts w:ascii="Times New Roman" w:hAnsi="Times New Roman" w:cs="Times New Roman"/>
        </w:rPr>
        <w:t>has not been well-explored.” This is an understatement. One searches in vain among contemporary philosophical writing for even one full page on causal blame and its relation to interpersonal blame.</w:t>
      </w:r>
      <w:r w:rsidR="00AE6150">
        <w:rPr>
          <w:rFonts w:ascii="Times New Roman" w:hAnsi="Times New Roman" w:cs="Times New Roman"/>
        </w:rPr>
        <w:t xml:space="preserve"> The lack of interest is striking.</w:t>
      </w:r>
    </w:p>
    <w:p w14:paraId="0465B7D4" w14:textId="0FD1A7FF" w:rsidR="003D435F" w:rsidRPr="003D435F" w:rsidRDefault="003D435F" w:rsidP="007F72D6">
      <w:pPr>
        <w:pStyle w:val="FootnoteText"/>
        <w:spacing w:line="480" w:lineRule="auto"/>
        <w:jc w:val="both"/>
        <w:rPr>
          <w:rFonts w:ascii="Times New Roman" w:hAnsi="Times New Roman" w:cs="Times New Roman"/>
        </w:rPr>
      </w:pPr>
      <w:r w:rsidRPr="003D435F">
        <w:rPr>
          <w:rFonts w:ascii="Times New Roman" w:hAnsi="Times New Roman" w:cs="Times New Roman"/>
        </w:rPr>
        <w:tab/>
        <w:t xml:space="preserve">Close to a full page can be found in </w:t>
      </w:r>
      <w:r w:rsidR="00D67E77">
        <w:rPr>
          <w:rFonts w:ascii="Times New Roman" w:hAnsi="Times New Roman" w:cs="Times New Roman"/>
        </w:rPr>
        <w:t xml:space="preserve">Elizabeth </w:t>
      </w:r>
      <w:r w:rsidR="00397EFD">
        <w:rPr>
          <w:rFonts w:ascii="Times New Roman" w:hAnsi="Times New Roman" w:cs="Times New Roman"/>
        </w:rPr>
        <w:t>Beardsley</w:t>
      </w:r>
      <w:r w:rsidR="00462940">
        <w:rPr>
          <w:rFonts w:ascii="Times New Roman" w:hAnsi="Times New Roman" w:cs="Times New Roman"/>
        </w:rPr>
        <w:t>’s</w:t>
      </w:r>
      <w:r w:rsidR="00397EFD">
        <w:rPr>
          <w:rFonts w:ascii="Times New Roman" w:hAnsi="Times New Roman" w:cs="Times New Roman"/>
        </w:rPr>
        <w:t xml:space="preserve"> (1969, </w:t>
      </w:r>
      <w:r w:rsidR="00300D4B">
        <w:rPr>
          <w:rFonts w:ascii="Times New Roman" w:hAnsi="Times New Roman" w:cs="Times New Roman"/>
        </w:rPr>
        <w:t xml:space="preserve">pp. </w:t>
      </w:r>
      <w:r w:rsidR="00397EFD">
        <w:rPr>
          <w:rFonts w:ascii="Times New Roman" w:hAnsi="Times New Roman" w:cs="Times New Roman"/>
        </w:rPr>
        <w:t>38-39)</w:t>
      </w:r>
      <w:r w:rsidR="00462940">
        <w:rPr>
          <w:rFonts w:ascii="Times New Roman" w:hAnsi="Times New Roman" w:cs="Times New Roman"/>
        </w:rPr>
        <w:t xml:space="preserve"> discussion of</w:t>
      </w:r>
      <w:r w:rsidRPr="003D435F">
        <w:rPr>
          <w:rFonts w:ascii="Times New Roman" w:hAnsi="Times New Roman" w:cs="Times New Roman"/>
        </w:rPr>
        <w:t xml:space="preserve"> what she calls the </w:t>
      </w:r>
      <w:r w:rsidR="00D67E77">
        <w:rPr>
          <w:rFonts w:ascii="Times New Roman" w:hAnsi="Times New Roman" w:cs="Times New Roman"/>
        </w:rPr>
        <w:t>“</w:t>
      </w:r>
      <w:r w:rsidRPr="003D435F">
        <w:rPr>
          <w:rFonts w:ascii="Times New Roman" w:hAnsi="Times New Roman" w:cs="Times New Roman"/>
        </w:rPr>
        <w:t>whodunit</w:t>
      </w:r>
      <w:r w:rsidR="00D67E77">
        <w:rPr>
          <w:rFonts w:ascii="Times New Roman" w:hAnsi="Times New Roman" w:cs="Times New Roman"/>
        </w:rPr>
        <w:t>”</w:t>
      </w:r>
      <w:r w:rsidRPr="003D435F">
        <w:rPr>
          <w:rFonts w:ascii="Times New Roman" w:hAnsi="Times New Roman" w:cs="Times New Roman"/>
        </w:rPr>
        <w:t xml:space="preserve"> or </w:t>
      </w:r>
      <w:r w:rsidR="00D67E77">
        <w:rPr>
          <w:rFonts w:ascii="Times New Roman" w:hAnsi="Times New Roman" w:cs="Times New Roman"/>
        </w:rPr>
        <w:t>“</w:t>
      </w:r>
      <w:r w:rsidRPr="003D435F">
        <w:rPr>
          <w:rFonts w:ascii="Times New Roman" w:hAnsi="Times New Roman" w:cs="Times New Roman"/>
        </w:rPr>
        <w:t>whatdunit</w:t>
      </w:r>
      <w:r w:rsidR="00D67E77">
        <w:rPr>
          <w:rFonts w:ascii="Times New Roman" w:hAnsi="Times New Roman" w:cs="Times New Roman"/>
        </w:rPr>
        <w:t>”</w:t>
      </w:r>
      <w:r w:rsidRPr="003D435F">
        <w:rPr>
          <w:rFonts w:ascii="Times New Roman" w:hAnsi="Times New Roman" w:cs="Times New Roman"/>
        </w:rPr>
        <w:t xml:space="preserve"> sense of </w:t>
      </w:r>
      <w:r w:rsidR="00D67E77">
        <w:rPr>
          <w:rFonts w:ascii="Times New Roman" w:hAnsi="Times New Roman" w:cs="Times New Roman"/>
        </w:rPr>
        <w:t>“</w:t>
      </w:r>
      <w:r w:rsidRPr="003D435F">
        <w:rPr>
          <w:rFonts w:ascii="Times New Roman" w:hAnsi="Times New Roman" w:cs="Times New Roman"/>
        </w:rPr>
        <w:t>blame.</w:t>
      </w:r>
      <w:r w:rsidR="00D67E77">
        <w:rPr>
          <w:rFonts w:ascii="Times New Roman" w:hAnsi="Times New Roman" w:cs="Times New Roman"/>
        </w:rPr>
        <w:t>”</w:t>
      </w:r>
      <w:r w:rsidRPr="003D435F">
        <w:rPr>
          <w:rFonts w:ascii="Times New Roman" w:hAnsi="Times New Roman" w:cs="Times New Roman"/>
        </w:rPr>
        <w:t xml:space="preserve"> But </w:t>
      </w:r>
      <w:r w:rsidR="00462940">
        <w:rPr>
          <w:rFonts w:ascii="Times New Roman" w:hAnsi="Times New Roman" w:cs="Times New Roman"/>
        </w:rPr>
        <w:t>Beardsley</w:t>
      </w:r>
      <w:r w:rsidRPr="003D435F">
        <w:rPr>
          <w:rFonts w:ascii="Times New Roman" w:hAnsi="Times New Roman" w:cs="Times New Roman"/>
        </w:rPr>
        <w:t xml:space="preserve"> hastens to add (</w:t>
      </w:r>
      <w:r w:rsidR="00300D4B">
        <w:rPr>
          <w:rFonts w:ascii="Times New Roman" w:hAnsi="Times New Roman" w:cs="Times New Roman"/>
        </w:rPr>
        <w:t>p.</w:t>
      </w:r>
      <w:r w:rsidRPr="003D435F">
        <w:rPr>
          <w:rFonts w:ascii="Times New Roman" w:hAnsi="Times New Roman" w:cs="Times New Roman"/>
        </w:rPr>
        <w:t xml:space="preserve">39n10): “I consider the fact that we sometimes use ‘blame’ in the sense here discussed to be confusing and regrettable, and should like to recommend the adoption of some other locution for identifying a person causally responsible for an undesirable state of affairs.” In causal </w:t>
      </w:r>
      <w:r w:rsidR="00DD7542">
        <w:rPr>
          <w:rFonts w:ascii="Times New Roman" w:hAnsi="Times New Roman" w:cs="Times New Roman"/>
        </w:rPr>
        <w:t xml:space="preserve">blame, as Kenner (1967, </w:t>
      </w:r>
      <w:r w:rsidR="00300D4B">
        <w:rPr>
          <w:rFonts w:ascii="Times New Roman" w:hAnsi="Times New Roman" w:cs="Times New Roman"/>
        </w:rPr>
        <w:t xml:space="preserve">p. </w:t>
      </w:r>
      <w:r w:rsidR="00DD7542">
        <w:rPr>
          <w:rFonts w:ascii="Times New Roman" w:hAnsi="Times New Roman" w:cs="Times New Roman"/>
        </w:rPr>
        <w:t>23</w:t>
      </w:r>
      <w:r w:rsidRPr="003D435F">
        <w:rPr>
          <w:rFonts w:ascii="Times New Roman" w:hAnsi="Times New Roman" w:cs="Times New Roman"/>
        </w:rPr>
        <w:t xml:space="preserve">9) puts it, “All that we are doing is identifying the cause of some untoward event….[This] has nothing to do with moral disapproval.” Kenner then goes on to use “blame” </w:t>
      </w:r>
      <w:r w:rsidRPr="003D435F">
        <w:rPr>
          <w:rFonts w:ascii="Times New Roman" w:hAnsi="Times New Roman" w:cs="Times New Roman"/>
        </w:rPr>
        <w:lastRenderedPageBreak/>
        <w:t xml:space="preserve">and “moral disapproval” interchangeably, as when he says of someone that he is “not deserving of blame, is not blameworthy, is not to be blamed, </w:t>
      </w:r>
      <w:r w:rsidRPr="003D435F">
        <w:rPr>
          <w:rFonts w:ascii="Times New Roman" w:hAnsi="Times New Roman" w:cs="Times New Roman"/>
          <w:i/>
        </w:rPr>
        <w:t>i.e.</w:t>
      </w:r>
      <w:r w:rsidRPr="003D435F">
        <w:rPr>
          <w:rFonts w:ascii="Times New Roman" w:hAnsi="Times New Roman" w:cs="Times New Roman"/>
        </w:rPr>
        <w:t xml:space="preserve"> is not deserving of moral disapproval”(1967, </w:t>
      </w:r>
      <w:r w:rsidR="00462940">
        <w:rPr>
          <w:rFonts w:ascii="Times New Roman" w:hAnsi="Times New Roman" w:cs="Times New Roman"/>
        </w:rPr>
        <w:t xml:space="preserve">p. </w:t>
      </w:r>
      <w:r w:rsidRPr="003D435F">
        <w:rPr>
          <w:rFonts w:ascii="Times New Roman" w:hAnsi="Times New Roman" w:cs="Times New Roman"/>
        </w:rPr>
        <w:t xml:space="preserve">248). </w:t>
      </w:r>
      <w:r w:rsidR="006E4F51">
        <w:rPr>
          <w:rFonts w:ascii="Times New Roman" w:hAnsi="Times New Roman" w:cs="Times New Roman"/>
        </w:rPr>
        <w:t>Given this usage,</w:t>
      </w:r>
      <w:r w:rsidR="00AF7B3A">
        <w:rPr>
          <w:rFonts w:ascii="Times New Roman" w:hAnsi="Times New Roman" w:cs="Times New Roman"/>
        </w:rPr>
        <w:t xml:space="preserve"> </w:t>
      </w:r>
      <w:r w:rsidR="006E4F51">
        <w:rPr>
          <w:rFonts w:ascii="Times New Roman" w:hAnsi="Times New Roman" w:cs="Times New Roman"/>
        </w:rPr>
        <w:t>the earlier passage is</w:t>
      </w:r>
      <w:r w:rsidRPr="003D435F">
        <w:rPr>
          <w:rFonts w:ascii="Times New Roman" w:hAnsi="Times New Roman" w:cs="Times New Roman"/>
        </w:rPr>
        <w:t xml:space="preserve">, in effect, expressing the view that causal blame has “nothing to do” with </w:t>
      </w:r>
      <w:r w:rsidR="004715DA">
        <w:rPr>
          <w:rFonts w:ascii="Times New Roman" w:hAnsi="Times New Roman" w:cs="Times New Roman"/>
        </w:rPr>
        <w:t xml:space="preserve">interpersonal </w:t>
      </w:r>
      <w:r w:rsidR="00F85E52">
        <w:rPr>
          <w:rFonts w:ascii="Times New Roman" w:hAnsi="Times New Roman" w:cs="Times New Roman"/>
        </w:rPr>
        <w:t>blame</w:t>
      </w:r>
      <w:r w:rsidRPr="003D435F">
        <w:rPr>
          <w:rFonts w:ascii="Times New Roman" w:hAnsi="Times New Roman" w:cs="Times New Roman"/>
        </w:rPr>
        <w:t xml:space="preserve">. </w:t>
      </w:r>
      <w:r w:rsidR="00F85E52">
        <w:rPr>
          <w:rFonts w:ascii="Times New Roman" w:hAnsi="Times New Roman" w:cs="Times New Roman"/>
        </w:rPr>
        <w:t xml:space="preserve">These remarks show more than indifference. They express a </w:t>
      </w:r>
      <w:r w:rsidR="006E4F51">
        <w:rPr>
          <w:rFonts w:ascii="Times New Roman" w:hAnsi="Times New Roman" w:cs="Times New Roman"/>
        </w:rPr>
        <w:t>substantive doctrine, on which causal blame is not interestingly related to interpersonal blame, and not worth exploring.</w:t>
      </w:r>
    </w:p>
    <w:p w14:paraId="521ACF57" w14:textId="4606CBC9" w:rsidR="007D59FC" w:rsidRPr="00A679E9" w:rsidRDefault="00D15881" w:rsidP="007F72D6">
      <w:pPr>
        <w:spacing w:line="480" w:lineRule="auto"/>
        <w:jc w:val="both"/>
        <w:rPr>
          <w:rFonts w:ascii="Times New Roman" w:hAnsi="Times New Roman" w:cs="Times New Roman"/>
        </w:rPr>
      </w:pPr>
      <w:r w:rsidRPr="00A679E9">
        <w:rPr>
          <w:rFonts w:ascii="Times New Roman" w:hAnsi="Times New Roman" w:cs="Times New Roman"/>
        </w:rPr>
        <w:tab/>
      </w:r>
      <w:r w:rsidR="004E49E3">
        <w:rPr>
          <w:rFonts w:ascii="Times New Roman" w:hAnsi="Times New Roman" w:cs="Times New Roman"/>
        </w:rPr>
        <w:t>This doctrine is badly mistaken</w:t>
      </w:r>
      <w:r w:rsidR="007F66DD" w:rsidRPr="00A679E9">
        <w:rPr>
          <w:rFonts w:ascii="Times New Roman" w:hAnsi="Times New Roman" w:cs="Times New Roman"/>
        </w:rPr>
        <w:t xml:space="preserve">. </w:t>
      </w:r>
      <w:r w:rsidR="00A730C1" w:rsidRPr="00A679E9">
        <w:rPr>
          <w:rFonts w:ascii="Times New Roman" w:hAnsi="Times New Roman" w:cs="Times New Roman"/>
        </w:rPr>
        <w:t xml:space="preserve">Though it is tempting to think of blame of inanimate objects as “blame” in a different sense, “blame” is not a simple homonym. And as Anscombe (1957, </w:t>
      </w:r>
      <w:r w:rsidR="00462940">
        <w:rPr>
          <w:rFonts w:ascii="Times New Roman" w:hAnsi="Times New Roman" w:cs="Times New Roman"/>
        </w:rPr>
        <w:t xml:space="preserve">p. </w:t>
      </w:r>
      <w:r w:rsidR="00A730C1" w:rsidRPr="00A679E9">
        <w:rPr>
          <w:rFonts w:ascii="Times New Roman" w:hAnsi="Times New Roman" w:cs="Times New Roman"/>
        </w:rPr>
        <w:t xml:space="preserve">1) puts it: “Where we are tempted to speak of ‘different senses’ of a word which is clearly not equivocal, we may infer that we are in fact pretty much in the dark about the character of the concept which it represents.” We have not been entirely in the dark. But </w:t>
      </w:r>
      <w:r w:rsidR="00D67E77">
        <w:rPr>
          <w:rFonts w:ascii="Times New Roman" w:hAnsi="Times New Roman" w:cs="Times New Roman"/>
        </w:rPr>
        <w:t>“</w:t>
      </w:r>
      <w:r w:rsidR="00A730C1" w:rsidRPr="00A679E9">
        <w:rPr>
          <w:rFonts w:ascii="Times New Roman" w:hAnsi="Times New Roman" w:cs="Times New Roman"/>
        </w:rPr>
        <w:t>blame</w:t>
      </w:r>
      <w:r w:rsidR="00D67E77">
        <w:rPr>
          <w:rFonts w:ascii="Times New Roman" w:hAnsi="Times New Roman" w:cs="Times New Roman"/>
        </w:rPr>
        <w:t>”</w:t>
      </w:r>
      <w:r w:rsidR="00A730C1" w:rsidRPr="00A679E9">
        <w:rPr>
          <w:rFonts w:ascii="Times New Roman" w:hAnsi="Times New Roman" w:cs="Times New Roman"/>
        </w:rPr>
        <w:t xml:space="preserve"> is not equivocal; the connection to causal blame is</w:t>
      </w:r>
      <w:r w:rsidR="005C1434">
        <w:rPr>
          <w:rFonts w:ascii="Times New Roman" w:hAnsi="Times New Roman" w:cs="Times New Roman"/>
        </w:rPr>
        <w:t>, I will argue,</w:t>
      </w:r>
      <w:r w:rsidR="004E49E3">
        <w:rPr>
          <w:rFonts w:ascii="Times New Roman" w:hAnsi="Times New Roman" w:cs="Times New Roman"/>
        </w:rPr>
        <w:t xml:space="preserve"> </w:t>
      </w:r>
      <w:r w:rsidR="00462940">
        <w:rPr>
          <w:rFonts w:ascii="Times New Roman" w:hAnsi="Times New Roman" w:cs="Times New Roman"/>
        </w:rPr>
        <w:t>crucial for</w:t>
      </w:r>
      <w:r w:rsidR="00A730C1" w:rsidRPr="00A679E9">
        <w:rPr>
          <w:rFonts w:ascii="Times New Roman" w:hAnsi="Times New Roman" w:cs="Times New Roman"/>
        </w:rPr>
        <w:t xml:space="preserve"> understanding interpersonal blame</w:t>
      </w:r>
      <w:r w:rsidR="004E49E3">
        <w:rPr>
          <w:rFonts w:ascii="Times New Roman" w:hAnsi="Times New Roman" w:cs="Times New Roman"/>
        </w:rPr>
        <w:t>.</w:t>
      </w:r>
    </w:p>
    <w:p w14:paraId="310741CB" w14:textId="35535936" w:rsidR="009876AB" w:rsidRDefault="007D59FC" w:rsidP="007F72D6">
      <w:pPr>
        <w:spacing w:line="480" w:lineRule="auto"/>
        <w:jc w:val="both"/>
        <w:rPr>
          <w:rFonts w:ascii="Times New Roman" w:hAnsi="Times New Roman" w:cs="Times New Roman"/>
        </w:rPr>
      </w:pPr>
      <w:r>
        <w:rPr>
          <w:rFonts w:ascii="Times New Roman" w:hAnsi="Times New Roman" w:cs="Times New Roman"/>
        </w:rPr>
        <w:tab/>
      </w:r>
      <w:r w:rsidR="003039FB" w:rsidRPr="00A679E9">
        <w:rPr>
          <w:rFonts w:ascii="Times New Roman" w:hAnsi="Times New Roman" w:cs="Times New Roman"/>
        </w:rPr>
        <w:t xml:space="preserve">In </w:t>
      </w:r>
      <w:r w:rsidR="00F71335">
        <w:rPr>
          <w:rFonts w:ascii="Times New Roman" w:hAnsi="Times New Roman" w:cs="Times New Roman"/>
        </w:rPr>
        <w:t xml:space="preserve">section </w:t>
      </w:r>
      <w:r w:rsidR="003039FB" w:rsidRPr="00A679E9">
        <w:rPr>
          <w:rFonts w:ascii="Times New Roman" w:hAnsi="Times New Roman" w:cs="Times New Roman"/>
        </w:rPr>
        <w:t xml:space="preserve">II, I argue that </w:t>
      </w:r>
      <w:r w:rsidR="00D67E77">
        <w:rPr>
          <w:rFonts w:ascii="Times New Roman" w:hAnsi="Times New Roman" w:cs="Times New Roman"/>
        </w:rPr>
        <w:t>“</w:t>
      </w:r>
      <w:r w:rsidR="003039FB" w:rsidRPr="00A679E9">
        <w:rPr>
          <w:rFonts w:ascii="Times New Roman" w:hAnsi="Times New Roman" w:cs="Times New Roman"/>
        </w:rPr>
        <w:t>m</w:t>
      </w:r>
      <w:r w:rsidR="00A730C1" w:rsidRPr="00A679E9">
        <w:rPr>
          <w:rFonts w:ascii="Times New Roman" w:hAnsi="Times New Roman" w:cs="Times New Roman"/>
        </w:rPr>
        <w:t>erely</w:t>
      </w:r>
      <w:r w:rsidR="00D67E77">
        <w:rPr>
          <w:rFonts w:ascii="Times New Roman" w:hAnsi="Times New Roman" w:cs="Times New Roman"/>
        </w:rPr>
        <w:t>”</w:t>
      </w:r>
      <w:r w:rsidR="00A730C1" w:rsidRPr="00A679E9">
        <w:rPr>
          <w:rFonts w:ascii="Times New Roman" w:hAnsi="Times New Roman" w:cs="Times New Roman"/>
        </w:rPr>
        <w:t xml:space="preserve"> causal blame, of the kind that can target inanimate objects, is</w:t>
      </w:r>
      <w:r w:rsidR="003039FB" w:rsidRPr="00A679E9">
        <w:rPr>
          <w:rFonts w:ascii="Times New Roman" w:hAnsi="Times New Roman" w:cs="Times New Roman"/>
        </w:rPr>
        <w:t xml:space="preserve"> </w:t>
      </w:r>
      <w:r w:rsidR="003D435F">
        <w:rPr>
          <w:rFonts w:ascii="Times New Roman" w:hAnsi="Times New Roman" w:cs="Times New Roman"/>
        </w:rPr>
        <w:t xml:space="preserve">often </w:t>
      </w:r>
      <w:r w:rsidR="00A730C1" w:rsidRPr="00A679E9">
        <w:rPr>
          <w:rFonts w:ascii="Times New Roman" w:hAnsi="Times New Roman" w:cs="Times New Roman"/>
        </w:rPr>
        <w:t>not clearly distinguishable from interpersonal blame</w:t>
      </w:r>
      <w:r w:rsidR="00231A27" w:rsidRPr="00A679E9">
        <w:rPr>
          <w:rFonts w:ascii="Times New Roman" w:hAnsi="Times New Roman" w:cs="Times New Roman"/>
        </w:rPr>
        <w:t xml:space="preserve"> in practice</w:t>
      </w:r>
      <w:r w:rsidR="003039FB" w:rsidRPr="00A679E9">
        <w:rPr>
          <w:rFonts w:ascii="Times New Roman" w:hAnsi="Times New Roman" w:cs="Times New Roman"/>
        </w:rPr>
        <w:t>.</w:t>
      </w:r>
      <w:r w:rsidR="00A730C1" w:rsidRPr="00A679E9">
        <w:rPr>
          <w:rFonts w:ascii="Times New Roman" w:hAnsi="Times New Roman" w:cs="Times New Roman"/>
        </w:rPr>
        <w:t xml:space="preserve"> </w:t>
      </w:r>
      <w:r w:rsidR="00596B97">
        <w:rPr>
          <w:rFonts w:ascii="Times New Roman" w:hAnsi="Times New Roman" w:cs="Times New Roman"/>
        </w:rPr>
        <w:t>That is, we should</w:t>
      </w:r>
      <w:r>
        <w:rPr>
          <w:rFonts w:ascii="Times New Roman" w:hAnsi="Times New Roman" w:cs="Times New Roman"/>
        </w:rPr>
        <w:t xml:space="preserve"> no</w:t>
      </w:r>
      <w:r w:rsidR="00596B97">
        <w:rPr>
          <w:rFonts w:ascii="Times New Roman" w:hAnsi="Times New Roman" w:cs="Times New Roman"/>
        </w:rPr>
        <w:t xml:space="preserve">t take for granted that there </w:t>
      </w:r>
      <w:r w:rsidR="00596B97">
        <w:rPr>
          <w:rFonts w:ascii="Times New Roman" w:hAnsi="Times New Roman" w:cs="Times New Roman"/>
          <w:i/>
        </w:rPr>
        <w:t xml:space="preserve">is </w:t>
      </w:r>
      <w:r w:rsidR="00397EFD">
        <w:rPr>
          <w:rFonts w:ascii="Times New Roman" w:hAnsi="Times New Roman" w:cs="Times New Roman"/>
        </w:rPr>
        <w:t>a</w:t>
      </w:r>
      <w:r w:rsidR="00596B97">
        <w:rPr>
          <w:rFonts w:ascii="Times New Roman" w:hAnsi="Times New Roman" w:cs="Times New Roman"/>
        </w:rPr>
        <w:t xml:space="preserve"> clear distinction between two kinds of blame to be made here. </w:t>
      </w:r>
      <w:r w:rsidR="00F71335">
        <w:rPr>
          <w:rFonts w:ascii="Times New Roman" w:hAnsi="Times New Roman" w:cs="Times New Roman"/>
        </w:rPr>
        <w:t xml:space="preserve">Section </w:t>
      </w:r>
      <w:r w:rsidR="00A730C1" w:rsidRPr="00A679E9">
        <w:rPr>
          <w:rFonts w:ascii="Times New Roman" w:hAnsi="Times New Roman" w:cs="Times New Roman"/>
        </w:rPr>
        <w:t xml:space="preserve">III </w:t>
      </w:r>
      <w:r w:rsidR="003039FB" w:rsidRPr="00A679E9">
        <w:rPr>
          <w:rFonts w:ascii="Times New Roman" w:hAnsi="Times New Roman" w:cs="Times New Roman"/>
        </w:rPr>
        <w:t xml:space="preserve">argues that </w:t>
      </w:r>
      <w:r w:rsidR="002705AD" w:rsidRPr="00A679E9">
        <w:rPr>
          <w:rFonts w:ascii="Times New Roman" w:hAnsi="Times New Roman" w:cs="Times New Roman"/>
        </w:rPr>
        <w:t xml:space="preserve">the difficulty of distinguishing causal from interpersonal blame </w:t>
      </w:r>
      <w:r w:rsidR="00AF151D" w:rsidRPr="00A679E9">
        <w:rPr>
          <w:rFonts w:ascii="Times New Roman" w:hAnsi="Times New Roman" w:cs="Times New Roman"/>
        </w:rPr>
        <w:t>can distort</w:t>
      </w:r>
      <w:r w:rsidR="002705AD" w:rsidRPr="00A679E9">
        <w:rPr>
          <w:rFonts w:ascii="Times New Roman" w:hAnsi="Times New Roman" w:cs="Times New Roman"/>
        </w:rPr>
        <w:t xml:space="preserve"> philosophical discussions of blame, making it harder to judge which of our intuitions about blame are about </w:t>
      </w:r>
      <w:r w:rsidR="005C1434">
        <w:rPr>
          <w:rFonts w:ascii="Times New Roman" w:hAnsi="Times New Roman" w:cs="Times New Roman"/>
        </w:rPr>
        <w:t>interpersonal blame</w:t>
      </w:r>
      <w:r w:rsidR="002705AD" w:rsidRPr="00A679E9">
        <w:rPr>
          <w:rFonts w:ascii="Times New Roman" w:hAnsi="Times New Roman" w:cs="Times New Roman"/>
        </w:rPr>
        <w:t xml:space="preserve">. In </w:t>
      </w:r>
      <w:r w:rsidR="00F71335">
        <w:rPr>
          <w:rFonts w:ascii="Times New Roman" w:hAnsi="Times New Roman" w:cs="Times New Roman"/>
        </w:rPr>
        <w:t xml:space="preserve">section </w:t>
      </w:r>
      <w:r w:rsidR="002705AD" w:rsidRPr="00A679E9">
        <w:rPr>
          <w:rFonts w:ascii="Times New Roman" w:hAnsi="Times New Roman" w:cs="Times New Roman"/>
        </w:rPr>
        <w:t xml:space="preserve">IV, I argue that interpersonal blame is distinctive partly in its </w:t>
      </w:r>
      <w:r w:rsidR="002705AD" w:rsidRPr="00A679E9">
        <w:rPr>
          <w:rFonts w:ascii="Times New Roman" w:hAnsi="Times New Roman" w:cs="Times New Roman"/>
          <w:i/>
        </w:rPr>
        <w:t>causal focus</w:t>
      </w:r>
      <w:r w:rsidR="002705AD" w:rsidRPr="00A679E9">
        <w:rPr>
          <w:rFonts w:ascii="Times New Roman" w:hAnsi="Times New Roman" w:cs="Times New Roman"/>
        </w:rPr>
        <w:t xml:space="preserve">—its distinctive way, or ways, of </w:t>
      </w:r>
      <w:r>
        <w:rPr>
          <w:rFonts w:ascii="Times New Roman" w:hAnsi="Times New Roman" w:cs="Times New Roman"/>
        </w:rPr>
        <w:t>attending to a person as cause. T</w:t>
      </w:r>
      <w:r w:rsidR="002705AD" w:rsidRPr="00A679E9">
        <w:rPr>
          <w:rFonts w:ascii="Times New Roman" w:hAnsi="Times New Roman" w:cs="Times New Roman"/>
        </w:rPr>
        <w:t xml:space="preserve">his </w:t>
      </w:r>
      <w:r w:rsidR="00D15881" w:rsidRPr="00A679E9">
        <w:rPr>
          <w:rFonts w:ascii="Times New Roman" w:hAnsi="Times New Roman" w:cs="Times New Roman"/>
        </w:rPr>
        <w:t xml:space="preserve">causal focus helps explain several central aspects of interpersonal blame, such as its </w:t>
      </w:r>
      <w:r w:rsidR="006F0101" w:rsidRPr="00A679E9">
        <w:rPr>
          <w:rFonts w:ascii="Times New Roman" w:hAnsi="Times New Roman" w:cs="Times New Roman"/>
        </w:rPr>
        <w:t xml:space="preserve">tendency to overestimate a person’s causal role, its weakening through attention to personal history or thoughts of determinism, and its </w:t>
      </w:r>
      <w:r w:rsidR="00D15881" w:rsidRPr="00A679E9">
        <w:rPr>
          <w:rFonts w:ascii="Times New Roman" w:hAnsi="Times New Roman" w:cs="Times New Roman"/>
        </w:rPr>
        <w:t xml:space="preserve">characteristic </w:t>
      </w:r>
      <w:r w:rsidR="00D67E77">
        <w:rPr>
          <w:rFonts w:ascii="Times New Roman" w:hAnsi="Times New Roman" w:cs="Times New Roman"/>
        </w:rPr>
        <w:t>“</w:t>
      </w:r>
      <w:r w:rsidR="006F0101" w:rsidRPr="00A679E9">
        <w:rPr>
          <w:rFonts w:ascii="Times New Roman" w:hAnsi="Times New Roman" w:cs="Times New Roman"/>
        </w:rPr>
        <w:t>force</w:t>
      </w:r>
      <w:r w:rsidR="00D67E77">
        <w:rPr>
          <w:rFonts w:ascii="Times New Roman" w:hAnsi="Times New Roman" w:cs="Times New Roman"/>
        </w:rPr>
        <w:t>”</w:t>
      </w:r>
      <w:r w:rsidR="006F0101" w:rsidRPr="00A679E9">
        <w:rPr>
          <w:rFonts w:ascii="Times New Roman" w:hAnsi="Times New Roman" w:cs="Times New Roman"/>
        </w:rPr>
        <w:t xml:space="preserve"> or </w:t>
      </w:r>
      <w:r w:rsidR="00D67E77">
        <w:rPr>
          <w:rFonts w:ascii="Times New Roman" w:hAnsi="Times New Roman" w:cs="Times New Roman"/>
        </w:rPr>
        <w:t>“</w:t>
      </w:r>
      <w:r w:rsidR="006F0101" w:rsidRPr="00A679E9">
        <w:rPr>
          <w:rFonts w:ascii="Times New Roman" w:hAnsi="Times New Roman" w:cs="Times New Roman"/>
        </w:rPr>
        <w:t>sting</w:t>
      </w:r>
      <w:r w:rsidR="003039FB" w:rsidRPr="00A679E9">
        <w:rPr>
          <w:rFonts w:ascii="Times New Roman" w:hAnsi="Times New Roman" w:cs="Times New Roman"/>
        </w:rPr>
        <w:t>.</w:t>
      </w:r>
      <w:r w:rsidR="00D67E77">
        <w:rPr>
          <w:rFonts w:ascii="Times New Roman" w:hAnsi="Times New Roman" w:cs="Times New Roman"/>
        </w:rPr>
        <w:t>”</w:t>
      </w:r>
      <w:r w:rsidR="003039FB" w:rsidRPr="00A679E9">
        <w:rPr>
          <w:rFonts w:ascii="Times New Roman" w:hAnsi="Times New Roman" w:cs="Times New Roman"/>
        </w:rPr>
        <w:t xml:space="preserve"> </w:t>
      </w:r>
      <w:r w:rsidR="00F71335">
        <w:rPr>
          <w:rFonts w:ascii="Times New Roman" w:hAnsi="Times New Roman" w:cs="Times New Roman"/>
        </w:rPr>
        <w:t xml:space="preserve">Section </w:t>
      </w:r>
      <w:r w:rsidR="00A730C1" w:rsidRPr="00A679E9">
        <w:rPr>
          <w:rFonts w:ascii="Times New Roman" w:hAnsi="Times New Roman" w:cs="Times New Roman"/>
        </w:rPr>
        <w:t xml:space="preserve">V concludes with a few brief remarks about the ethical implications of </w:t>
      </w:r>
      <w:r w:rsidR="00D15881" w:rsidRPr="00A679E9">
        <w:rPr>
          <w:rFonts w:ascii="Times New Roman" w:hAnsi="Times New Roman" w:cs="Times New Roman"/>
        </w:rPr>
        <w:t>understanding interpersonal blame as a kind of focus</w:t>
      </w:r>
      <w:r w:rsidR="00A730C1" w:rsidRPr="00A679E9">
        <w:rPr>
          <w:rFonts w:ascii="Times New Roman" w:hAnsi="Times New Roman" w:cs="Times New Roman"/>
        </w:rPr>
        <w:t>.</w:t>
      </w:r>
      <w:r w:rsidR="002705AD" w:rsidRPr="00A679E9">
        <w:rPr>
          <w:rFonts w:ascii="Times New Roman" w:hAnsi="Times New Roman" w:cs="Times New Roman"/>
        </w:rPr>
        <w:t xml:space="preserve"> </w:t>
      </w:r>
    </w:p>
    <w:p w14:paraId="46944277" w14:textId="77777777" w:rsidR="0047155B" w:rsidRDefault="0047155B" w:rsidP="007F72D6">
      <w:pPr>
        <w:spacing w:line="480" w:lineRule="auto"/>
        <w:jc w:val="both"/>
        <w:rPr>
          <w:rFonts w:ascii="Times New Roman" w:hAnsi="Times New Roman" w:cs="Times New Roman"/>
        </w:rPr>
      </w:pPr>
    </w:p>
    <w:p w14:paraId="5AE7B626" w14:textId="77777777" w:rsidR="0047155B" w:rsidRPr="0047155B" w:rsidRDefault="0047155B" w:rsidP="007F72D6">
      <w:pPr>
        <w:spacing w:line="480" w:lineRule="auto"/>
        <w:jc w:val="both"/>
        <w:rPr>
          <w:rFonts w:ascii="Times New Roman" w:hAnsi="Times New Roman" w:cs="Times New Roman"/>
        </w:rPr>
      </w:pPr>
    </w:p>
    <w:p w14:paraId="7288E0AA" w14:textId="5342A766" w:rsidR="00B42309" w:rsidRPr="00A679E9" w:rsidRDefault="001F4999" w:rsidP="007F72D6">
      <w:pPr>
        <w:spacing w:line="480" w:lineRule="auto"/>
        <w:jc w:val="center"/>
        <w:rPr>
          <w:rFonts w:ascii="Times New Roman" w:hAnsi="Times New Roman" w:cs="Times New Roman"/>
          <w:b/>
        </w:rPr>
      </w:pPr>
      <w:r w:rsidRPr="00A679E9">
        <w:rPr>
          <w:rFonts w:ascii="Times New Roman" w:hAnsi="Times New Roman" w:cs="Times New Roman"/>
          <w:b/>
        </w:rPr>
        <w:t>II. A Blurry Distinction</w:t>
      </w:r>
    </w:p>
    <w:p w14:paraId="41C7C96A" w14:textId="1076ACCB" w:rsidR="00246219" w:rsidRPr="00A679E9" w:rsidRDefault="00246219" w:rsidP="007F72D6">
      <w:pPr>
        <w:spacing w:line="480" w:lineRule="auto"/>
        <w:jc w:val="both"/>
        <w:rPr>
          <w:rFonts w:ascii="Times New Roman" w:hAnsi="Times New Roman" w:cs="Times New Roman"/>
        </w:rPr>
      </w:pPr>
    </w:p>
    <w:p w14:paraId="703048A1" w14:textId="25F6E037" w:rsidR="00B42309" w:rsidRPr="00A679E9" w:rsidRDefault="001F4999" w:rsidP="007F72D6">
      <w:pPr>
        <w:spacing w:line="480" w:lineRule="auto"/>
        <w:jc w:val="both"/>
        <w:rPr>
          <w:rFonts w:ascii="Times New Roman" w:hAnsi="Times New Roman" w:cs="Times New Roman"/>
        </w:rPr>
      </w:pPr>
      <w:r w:rsidRPr="00A679E9">
        <w:rPr>
          <w:rFonts w:ascii="Times New Roman" w:hAnsi="Times New Roman" w:cs="Times New Roman"/>
        </w:rPr>
        <w:tab/>
        <w:t xml:space="preserve">A forensic expert says: “I blame the brakes for the crash.” Her supervisor </w:t>
      </w:r>
      <w:r w:rsidR="005B2C0A" w:rsidRPr="00A679E9">
        <w:rPr>
          <w:rFonts w:ascii="Times New Roman" w:hAnsi="Times New Roman" w:cs="Times New Roman"/>
        </w:rPr>
        <w:t>cuts her off</w:t>
      </w:r>
      <w:r w:rsidRPr="00A679E9">
        <w:rPr>
          <w:rFonts w:ascii="Times New Roman" w:hAnsi="Times New Roman" w:cs="Times New Roman"/>
        </w:rPr>
        <w:t xml:space="preserve">: “I don’t think so. Did you see how late he started braking? I blame the driver.” </w:t>
      </w:r>
      <w:r w:rsidR="00424E39" w:rsidRPr="00A679E9">
        <w:rPr>
          <w:rFonts w:ascii="Times New Roman" w:hAnsi="Times New Roman" w:cs="Times New Roman"/>
        </w:rPr>
        <w:t>A nearby office worker adds, more angrily: “So do I.”</w:t>
      </w:r>
    </w:p>
    <w:p w14:paraId="1C33E233" w14:textId="4AF6E3D6" w:rsidR="00424E39" w:rsidRPr="00A679E9" w:rsidRDefault="00424E39" w:rsidP="007F72D6">
      <w:pPr>
        <w:spacing w:line="480" w:lineRule="auto"/>
        <w:jc w:val="both"/>
        <w:rPr>
          <w:rFonts w:ascii="Times New Roman" w:hAnsi="Times New Roman" w:cs="Times New Roman"/>
        </w:rPr>
      </w:pPr>
      <w:r w:rsidRPr="00A679E9">
        <w:rPr>
          <w:rFonts w:ascii="Times New Roman" w:hAnsi="Times New Roman" w:cs="Times New Roman"/>
        </w:rPr>
        <w:tab/>
        <w:t xml:space="preserve">There are three things to note </w:t>
      </w:r>
      <w:r w:rsidR="005C1434">
        <w:rPr>
          <w:rFonts w:ascii="Times New Roman" w:hAnsi="Times New Roman" w:cs="Times New Roman"/>
        </w:rPr>
        <w:t>in this example</w:t>
      </w:r>
      <w:r w:rsidRPr="00A679E9">
        <w:rPr>
          <w:rFonts w:ascii="Times New Roman" w:hAnsi="Times New Roman" w:cs="Times New Roman"/>
        </w:rPr>
        <w:t>. First, the first forensic</w:t>
      </w:r>
      <w:r w:rsidR="00BC17B8" w:rsidRPr="00A679E9">
        <w:rPr>
          <w:rFonts w:ascii="Times New Roman" w:hAnsi="Times New Roman" w:cs="Times New Roman"/>
        </w:rPr>
        <w:t xml:space="preserve"> expert</w:t>
      </w:r>
      <w:r w:rsidRPr="00A679E9">
        <w:rPr>
          <w:rFonts w:ascii="Times New Roman" w:hAnsi="Times New Roman" w:cs="Times New Roman"/>
        </w:rPr>
        <w:t xml:space="preserve">’s blame is causal blame. There is no need to imagine anything distinctively interpersonal being directed at the brakes. Second, causal blame </w:t>
      </w:r>
      <w:r w:rsidRPr="00A679E9">
        <w:rPr>
          <w:rFonts w:ascii="Times New Roman" w:hAnsi="Times New Roman" w:cs="Times New Roman"/>
          <w:i/>
        </w:rPr>
        <w:t>can</w:t>
      </w:r>
      <w:r w:rsidRPr="00A679E9">
        <w:rPr>
          <w:rFonts w:ascii="Times New Roman" w:hAnsi="Times New Roman" w:cs="Times New Roman"/>
        </w:rPr>
        <w:t xml:space="preserve"> </w:t>
      </w:r>
      <w:r w:rsidR="00231A27" w:rsidRPr="00A679E9">
        <w:rPr>
          <w:rFonts w:ascii="Times New Roman" w:hAnsi="Times New Roman" w:cs="Times New Roman"/>
        </w:rPr>
        <w:t xml:space="preserve">also </w:t>
      </w:r>
      <w:r w:rsidRPr="00A679E9">
        <w:rPr>
          <w:rFonts w:ascii="Times New Roman" w:hAnsi="Times New Roman" w:cs="Times New Roman"/>
        </w:rPr>
        <w:t xml:space="preserve">target </w:t>
      </w:r>
      <w:r w:rsidR="005A3DAD" w:rsidRPr="00A679E9">
        <w:rPr>
          <w:rFonts w:ascii="Times New Roman" w:hAnsi="Times New Roman" w:cs="Times New Roman"/>
        </w:rPr>
        <w:t>a person</w:t>
      </w:r>
      <w:r w:rsidRPr="00A679E9">
        <w:rPr>
          <w:rFonts w:ascii="Times New Roman" w:hAnsi="Times New Roman" w:cs="Times New Roman"/>
        </w:rPr>
        <w:t xml:space="preserve">, such as the car’s driver. The kind of blame that targets brakes </w:t>
      </w:r>
      <w:r w:rsidR="005B2C0A" w:rsidRPr="00A679E9">
        <w:rPr>
          <w:rFonts w:ascii="Times New Roman" w:hAnsi="Times New Roman" w:cs="Times New Roman"/>
        </w:rPr>
        <w:t xml:space="preserve">and hurricanes </w:t>
      </w:r>
      <w:r w:rsidRPr="00A679E9">
        <w:rPr>
          <w:rFonts w:ascii="Times New Roman" w:hAnsi="Times New Roman" w:cs="Times New Roman"/>
        </w:rPr>
        <w:t>is not a kind from which humans have any special exemption. A forensic analyst can be—and, we might hope, often is—</w:t>
      </w:r>
      <w:r w:rsidR="00B5774B" w:rsidRPr="00A679E9">
        <w:rPr>
          <w:rFonts w:ascii="Times New Roman" w:hAnsi="Times New Roman" w:cs="Times New Roman"/>
        </w:rPr>
        <w:t>impersonal</w:t>
      </w:r>
      <w:r w:rsidRPr="00A679E9">
        <w:rPr>
          <w:rFonts w:ascii="Times New Roman" w:hAnsi="Times New Roman" w:cs="Times New Roman"/>
        </w:rPr>
        <w:t xml:space="preserve"> enough to blame </w:t>
      </w:r>
      <w:r w:rsidR="005A3DAD" w:rsidRPr="00A679E9">
        <w:rPr>
          <w:rFonts w:ascii="Times New Roman" w:hAnsi="Times New Roman" w:cs="Times New Roman"/>
        </w:rPr>
        <w:t xml:space="preserve">drivers </w:t>
      </w:r>
      <w:r w:rsidRPr="00A679E9">
        <w:rPr>
          <w:rFonts w:ascii="Times New Roman" w:hAnsi="Times New Roman" w:cs="Times New Roman"/>
        </w:rPr>
        <w:t>only causally.</w:t>
      </w:r>
      <w:r w:rsidR="00B5774B" w:rsidRPr="00A679E9">
        <w:rPr>
          <w:rFonts w:ascii="Times New Roman" w:hAnsi="Times New Roman" w:cs="Times New Roman"/>
        </w:rPr>
        <w:t xml:space="preserve"> And we can imagine the second </w:t>
      </w:r>
      <w:r w:rsidR="00C05506" w:rsidRPr="00A679E9">
        <w:rPr>
          <w:rFonts w:ascii="Times New Roman" w:hAnsi="Times New Roman" w:cs="Times New Roman"/>
        </w:rPr>
        <w:t>expert</w:t>
      </w:r>
      <w:r w:rsidR="00B5774B" w:rsidRPr="00A679E9">
        <w:rPr>
          <w:rFonts w:ascii="Times New Roman" w:hAnsi="Times New Roman" w:cs="Times New Roman"/>
        </w:rPr>
        <w:t xml:space="preserve"> still squarely in the realm of causal blame. Third, when blame’s target is a person, it can be unclear </w:t>
      </w:r>
      <w:r w:rsidR="00B5774B" w:rsidRPr="00A679E9">
        <w:rPr>
          <w:rFonts w:ascii="Times New Roman" w:hAnsi="Times New Roman" w:cs="Times New Roman"/>
          <w:i/>
        </w:rPr>
        <w:t xml:space="preserve">which </w:t>
      </w:r>
      <w:r w:rsidR="00B5774B" w:rsidRPr="00A679E9">
        <w:rPr>
          <w:rFonts w:ascii="Times New Roman" w:hAnsi="Times New Roman" w:cs="Times New Roman"/>
        </w:rPr>
        <w:t>kind of blame is present. Is the office worker blaming the driver interpersonally, or only causally? This can be hard to determine, even for those who are present. Perhaps the worker is in her first months</w:t>
      </w:r>
      <w:r w:rsidR="00231A27" w:rsidRPr="00A679E9">
        <w:rPr>
          <w:rFonts w:ascii="Times New Roman" w:hAnsi="Times New Roman" w:cs="Times New Roman"/>
        </w:rPr>
        <w:t xml:space="preserve"> on the job</w:t>
      </w:r>
      <w:r w:rsidR="005A3DAD" w:rsidRPr="00A679E9">
        <w:rPr>
          <w:rFonts w:ascii="Times New Roman" w:hAnsi="Times New Roman" w:cs="Times New Roman"/>
        </w:rPr>
        <w:t>, when most employees tend to interpersonally</w:t>
      </w:r>
      <w:r w:rsidR="00B5774B" w:rsidRPr="00A679E9">
        <w:rPr>
          <w:rFonts w:ascii="Times New Roman" w:hAnsi="Times New Roman" w:cs="Times New Roman"/>
        </w:rPr>
        <w:t xml:space="preserve"> blame </w:t>
      </w:r>
      <w:r w:rsidR="00231A27" w:rsidRPr="00A679E9">
        <w:rPr>
          <w:rFonts w:ascii="Times New Roman" w:hAnsi="Times New Roman" w:cs="Times New Roman"/>
        </w:rPr>
        <w:t xml:space="preserve">the </w:t>
      </w:r>
      <w:r w:rsidR="00B5774B" w:rsidRPr="00A679E9">
        <w:rPr>
          <w:rFonts w:ascii="Times New Roman" w:hAnsi="Times New Roman" w:cs="Times New Roman"/>
        </w:rPr>
        <w:t xml:space="preserve">driver. Or </w:t>
      </w:r>
      <w:r w:rsidR="005B2C0A" w:rsidRPr="00A679E9">
        <w:rPr>
          <w:rFonts w:ascii="Times New Roman" w:hAnsi="Times New Roman" w:cs="Times New Roman"/>
        </w:rPr>
        <w:t>maybe</w:t>
      </w:r>
      <w:r w:rsidR="00B5774B" w:rsidRPr="00A679E9">
        <w:rPr>
          <w:rFonts w:ascii="Times New Roman" w:hAnsi="Times New Roman" w:cs="Times New Roman"/>
        </w:rPr>
        <w:t xml:space="preserve"> she</w:t>
      </w:r>
      <w:r w:rsidR="007D59FC">
        <w:rPr>
          <w:rFonts w:ascii="Times New Roman" w:hAnsi="Times New Roman" w:cs="Times New Roman"/>
        </w:rPr>
        <w:t xml:space="preserve"> i</w:t>
      </w:r>
      <w:r w:rsidR="00B5774B" w:rsidRPr="00A679E9">
        <w:rPr>
          <w:rFonts w:ascii="Times New Roman" w:hAnsi="Times New Roman" w:cs="Times New Roman"/>
        </w:rPr>
        <w:t xml:space="preserve">s angry, not at the driver, but at the first </w:t>
      </w:r>
      <w:r w:rsidR="00C05506" w:rsidRPr="00A679E9">
        <w:rPr>
          <w:rFonts w:ascii="Times New Roman" w:hAnsi="Times New Roman" w:cs="Times New Roman"/>
        </w:rPr>
        <w:t>expert</w:t>
      </w:r>
      <w:r w:rsidR="00231A27" w:rsidRPr="00A679E9">
        <w:rPr>
          <w:rFonts w:ascii="Times New Roman" w:hAnsi="Times New Roman" w:cs="Times New Roman"/>
        </w:rPr>
        <w:t>, over an earlier mistake</w:t>
      </w:r>
      <w:r w:rsidR="005B2C0A" w:rsidRPr="00A679E9">
        <w:rPr>
          <w:rFonts w:ascii="Times New Roman" w:hAnsi="Times New Roman" w:cs="Times New Roman"/>
        </w:rPr>
        <w:t>. S</w:t>
      </w:r>
      <w:r w:rsidR="00B5774B" w:rsidRPr="00A679E9">
        <w:rPr>
          <w:rFonts w:ascii="Times New Roman" w:hAnsi="Times New Roman" w:cs="Times New Roman"/>
        </w:rPr>
        <w:t xml:space="preserve">he might not be able </w:t>
      </w:r>
      <w:r w:rsidR="00C757D0" w:rsidRPr="00A679E9">
        <w:rPr>
          <w:rFonts w:ascii="Times New Roman" w:hAnsi="Times New Roman" w:cs="Times New Roman"/>
        </w:rPr>
        <w:t xml:space="preserve">to </w:t>
      </w:r>
      <w:r w:rsidR="00B5774B" w:rsidRPr="00A679E9">
        <w:rPr>
          <w:rFonts w:ascii="Times New Roman" w:hAnsi="Times New Roman" w:cs="Times New Roman"/>
        </w:rPr>
        <w:t>say herself whether her blame of the driver is interpersonal</w:t>
      </w:r>
      <w:r w:rsidR="005C1434">
        <w:rPr>
          <w:rFonts w:ascii="Times New Roman" w:hAnsi="Times New Roman" w:cs="Times New Roman"/>
        </w:rPr>
        <w:t xml:space="preserve"> or merely causal</w:t>
      </w:r>
      <w:r w:rsidR="00B5774B" w:rsidRPr="00A679E9">
        <w:rPr>
          <w:rFonts w:ascii="Times New Roman" w:hAnsi="Times New Roman" w:cs="Times New Roman"/>
        </w:rPr>
        <w:t>.</w:t>
      </w:r>
    </w:p>
    <w:p w14:paraId="5FB2B128" w14:textId="69070836" w:rsidR="00B24F06" w:rsidRPr="00A679E9" w:rsidRDefault="00C757D0" w:rsidP="007F72D6">
      <w:pPr>
        <w:spacing w:line="480" w:lineRule="auto"/>
        <w:jc w:val="both"/>
        <w:rPr>
          <w:rFonts w:ascii="Times New Roman" w:hAnsi="Times New Roman" w:cs="Times New Roman"/>
        </w:rPr>
      </w:pPr>
      <w:r w:rsidRPr="00A679E9">
        <w:rPr>
          <w:rFonts w:ascii="Times New Roman" w:hAnsi="Times New Roman" w:cs="Times New Roman"/>
        </w:rPr>
        <w:tab/>
      </w:r>
      <w:r w:rsidR="00BC17B8" w:rsidRPr="00A679E9">
        <w:rPr>
          <w:rFonts w:ascii="Times New Roman" w:hAnsi="Times New Roman" w:cs="Times New Roman"/>
        </w:rPr>
        <w:t>S</w:t>
      </w:r>
      <w:r w:rsidRPr="00A679E9">
        <w:rPr>
          <w:rFonts w:ascii="Times New Roman" w:hAnsi="Times New Roman" w:cs="Times New Roman"/>
        </w:rPr>
        <w:t>elf-reports of blame can often be</w:t>
      </w:r>
      <w:r w:rsidR="00B24F06" w:rsidRPr="00A679E9">
        <w:rPr>
          <w:rFonts w:ascii="Times New Roman" w:hAnsi="Times New Roman" w:cs="Times New Roman"/>
        </w:rPr>
        <w:t xml:space="preserve"> open to either a causal o</w:t>
      </w:r>
      <w:r w:rsidR="00BC17B8" w:rsidRPr="00A679E9">
        <w:rPr>
          <w:rFonts w:ascii="Times New Roman" w:hAnsi="Times New Roman" w:cs="Times New Roman"/>
        </w:rPr>
        <w:t>r interpersonal interpretation—</w:t>
      </w:r>
      <w:r w:rsidR="00B24F06" w:rsidRPr="00A679E9">
        <w:rPr>
          <w:rFonts w:ascii="Times New Roman" w:hAnsi="Times New Roman" w:cs="Times New Roman"/>
        </w:rPr>
        <w:t>even when an issue is clearly highly charged</w:t>
      </w:r>
      <w:r w:rsidR="00EE4CC1" w:rsidRPr="00A679E9">
        <w:rPr>
          <w:rFonts w:ascii="Times New Roman" w:hAnsi="Times New Roman" w:cs="Times New Roman"/>
        </w:rPr>
        <w:t xml:space="preserve"> for everyone involved</w:t>
      </w:r>
      <w:r w:rsidR="00B24F06" w:rsidRPr="00A679E9">
        <w:rPr>
          <w:rFonts w:ascii="Times New Roman" w:hAnsi="Times New Roman" w:cs="Times New Roman"/>
        </w:rPr>
        <w:t xml:space="preserve">. Someone might say: “I blame the gun lobbyists for this new wave of school shootings. If they hadn’t stopped Congress from enacting gun control laws, none of this would have happened.” Is this </w:t>
      </w:r>
      <w:r w:rsidR="00833CA1" w:rsidRPr="00A679E9">
        <w:rPr>
          <w:rFonts w:ascii="Times New Roman" w:hAnsi="Times New Roman" w:cs="Times New Roman"/>
        </w:rPr>
        <w:t xml:space="preserve">a case of </w:t>
      </w:r>
      <w:r w:rsidR="00B24F06" w:rsidRPr="00A679E9">
        <w:rPr>
          <w:rFonts w:ascii="Times New Roman" w:hAnsi="Times New Roman" w:cs="Times New Roman"/>
        </w:rPr>
        <w:t xml:space="preserve">causal blame with </w:t>
      </w:r>
      <w:r w:rsidR="00B24F06" w:rsidRPr="00A679E9">
        <w:rPr>
          <w:rFonts w:ascii="Times New Roman" w:hAnsi="Times New Roman" w:cs="Times New Roman"/>
        </w:rPr>
        <w:lastRenderedPageBreak/>
        <w:t>an added explanation, or interpersonal blame with a justifying thought? It is hard to say, at least without reference to a facial expression, tone of voice, or larger context.</w:t>
      </w:r>
    </w:p>
    <w:p w14:paraId="75430E5B" w14:textId="5266E1B5" w:rsidR="00EE4CC1" w:rsidRPr="00A679E9" w:rsidRDefault="007D35F9" w:rsidP="007F72D6">
      <w:pPr>
        <w:spacing w:line="480" w:lineRule="auto"/>
        <w:jc w:val="both"/>
        <w:rPr>
          <w:rFonts w:ascii="Times New Roman" w:hAnsi="Times New Roman" w:cs="Times New Roman"/>
        </w:rPr>
      </w:pPr>
      <w:r w:rsidRPr="00A679E9">
        <w:rPr>
          <w:rFonts w:ascii="Times New Roman" w:hAnsi="Times New Roman" w:cs="Times New Roman"/>
        </w:rPr>
        <w:tab/>
      </w:r>
      <w:r w:rsidR="00AE6150">
        <w:rPr>
          <w:rFonts w:ascii="Times New Roman" w:hAnsi="Times New Roman" w:cs="Times New Roman"/>
        </w:rPr>
        <w:t xml:space="preserve">We can now ask: </w:t>
      </w:r>
      <w:r w:rsidRPr="00A679E9">
        <w:rPr>
          <w:rFonts w:ascii="Times New Roman" w:hAnsi="Times New Roman" w:cs="Times New Roman"/>
          <w:i/>
        </w:rPr>
        <w:t>Why</w:t>
      </w:r>
      <w:r w:rsidRPr="00A679E9">
        <w:rPr>
          <w:rFonts w:ascii="Times New Roman" w:hAnsi="Times New Roman" w:cs="Times New Roman"/>
        </w:rPr>
        <w:t xml:space="preserve"> should it be hard to </w:t>
      </w:r>
      <w:r w:rsidR="005B2C0A" w:rsidRPr="00A679E9">
        <w:rPr>
          <w:rFonts w:ascii="Times New Roman" w:hAnsi="Times New Roman" w:cs="Times New Roman"/>
        </w:rPr>
        <w:t>know</w:t>
      </w:r>
      <w:r w:rsidRPr="00A679E9">
        <w:rPr>
          <w:rFonts w:ascii="Times New Roman" w:hAnsi="Times New Roman" w:cs="Times New Roman"/>
        </w:rPr>
        <w:t xml:space="preserve"> whether someone’s blaming is causal or interpersonal</w:t>
      </w:r>
      <w:r w:rsidR="00052C5C" w:rsidRPr="00A679E9">
        <w:rPr>
          <w:rFonts w:ascii="Times New Roman" w:hAnsi="Times New Roman" w:cs="Times New Roman"/>
        </w:rPr>
        <w:t>?</w:t>
      </w:r>
      <w:r w:rsidRPr="00A679E9">
        <w:rPr>
          <w:rFonts w:ascii="Times New Roman" w:hAnsi="Times New Roman" w:cs="Times New Roman"/>
        </w:rPr>
        <w:t xml:space="preserve"> One explanation is that</w:t>
      </w:r>
      <w:r w:rsidR="006E4F51">
        <w:rPr>
          <w:rFonts w:ascii="Times New Roman" w:hAnsi="Times New Roman" w:cs="Times New Roman"/>
        </w:rPr>
        <w:t>,</w:t>
      </w:r>
      <w:r w:rsidRPr="00A679E9">
        <w:rPr>
          <w:rFonts w:ascii="Times New Roman" w:hAnsi="Times New Roman" w:cs="Times New Roman"/>
        </w:rPr>
        <w:t xml:space="preserve"> whatever emotions, desires, changes in relationship, or other reactions distinguish interpersonal from causal blame, it can be hard to </w:t>
      </w:r>
      <w:r w:rsidR="005B2C0A" w:rsidRPr="00A679E9">
        <w:rPr>
          <w:rFonts w:ascii="Times New Roman" w:hAnsi="Times New Roman" w:cs="Times New Roman"/>
        </w:rPr>
        <w:t>know</w:t>
      </w:r>
      <w:r w:rsidRPr="00A679E9">
        <w:rPr>
          <w:rFonts w:ascii="Times New Roman" w:hAnsi="Times New Roman" w:cs="Times New Roman"/>
        </w:rPr>
        <w:t xml:space="preserve"> whether these are present, at least to an extent that is typical of interpersonal blame. </w:t>
      </w:r>
      <w:r w:rsidR="006E4F51">
        <w:rPr>
          <w:rFonts w:ascii="Times New Roman" w:hAnsi="Times New Roman" w:cs="Times New Roman"/>
        </w:rPr>
        <w:t xml:space="preserve">It can also be hard to know whom they target; the office worker might be angry, but only at her colleague, and not at the driver. </w:t>
      </w:r>
      <w:r w:rsidRPr="00A679E9">
        <w:rPr>
          <w:rFonts w:ascii="Times New Roman" w:hAnsi="Times New Roman" w:cs="Times New Roman"/>
        </w:rPr>
        <w:t xml:space="preserve">But I think </w:t>
      </w:r>
      <w:r w:rsidR="00EE4CC1" w:rsidRPr="00A679E9">
        <w:rPr>
          <w:rFonts w:ascii="Times New Roman" w:hAnsi="Times New Roman" w:cs="Times New Roman"/>
        </w:rPr>
        <w:t xml:space="preserve">a large </w:t>
      </w:r>
      <w:r w:rsidRPr="00A679E9">
        <w:rPr>
          <w:rFonts w:ascii="Times New Roman" w:hAnsi="Times New Roman" w:cs="Times New Roman"/>
        </w:rPr>
        <w:t xml:space="preserve">part of the </w:t>
      </w:r>
      <w:r w:rsidR="00EE4CC1" w:rsidRPr="00A679E9">
        <w:rPr>
          <w:rFonts w:ascii="Times New Roman" w:hAnsi="Times New Roman" w:cs="Times New Roman"/>
        </w:rPr>
        <w:t>explanation</w:t>
      </w:r>
      <w:r w:rsidRPr="00A679E9">
        <w:rPr>
          <w:rFonts w:ascii="Times New Roman" w:hAnsi="Times New Roman" w:cs="Times New Roman"/>
        </w:rPr>
        <w:t xml:space="preserve"> </w:t>
      </w:r>
      <w:r w:rsidR="00EE4CC1" w:rsidRPr="00A679E9">
        <w:rPr>
          <w:rFonts w:ascii="Times New Roman" w:hAnsi="Times New Roman" w:cs="Times New Roman"/>
        </w:rPr>
        <w:t xml:space="preserve">lies in the close connections between causal and interpersonal blame. I </w:t>
      </w:r>
      <w:r w:rsidR="00596B97">
        <w:rPr>
          <w:rFonts w:ascii="Times New Roman" w:hAnsi="Times New Roman" w:cs="Times New Roman"/>
        </w:rPr>
        <w:t xml:space="preserve">want to </w:t>
      </w:r>
      <w:r w:rsidR="00EE4CC1" w:rsidRPr="00A679E9">
        <w:rPr>
          <w:rFonts w:ascii="Times New Roman" w:hAnsi="Times New Roman" w:cs="Times New Roman"/>
        </w:rPr>
        <w:t>turn now to bringing out these connections, beginning with the most direct one: I</w:t>
      </w:r>
      <w:r w:rsidR="000709A5" w:rsidRPr="00A679E9">
        <w:rPr>
          <w:rFonts w:ascii="Times New Roman" w:hAnsi="Times New Roman" w:cs="Times New Roman"/>
        </w:rPr>
        <w:t xml:space="preserve">nterpersonal blame is, at least often, </w:t>
      </w:r>
      <w:r w:rsidR="00EE4CC1" w:rsidRPr="00A679E9">
        <w:rPr>
          <w:rFonts w:ascii="Times New Roman" w:hAnsi="Times New Roman" w:cs="Times New Roman"/>
        </w:rPr>
        <w:t xml:space="preserve">itself </w:t>
      </w:r>
      <w:r w:rsidR="000709A5" w:rsidRPr="00A679E9">
        <w:rPr>
          <w:rFonts w:ascii="Times New Roman" w:hAnsi="Times New Roman" w:cs="Times New Roman"/>
        </w:rPr>
        <w:t xml:space="preserve">a kind of causal </w:t>
      </w:r>
      <w:r w:rsidR="00833CA1" w:rsidRPr="00A679E9">
        <w:rPr>
          <w:rFonts w:ascii="Times New Roman" w:hAnsi="Times New Roman" w:cs="Times New Roman"/>
        </w:rPr>
        <w:t>blame.</w:t>
      </w:r>
    </w:p>
    <w:p w14:paraId="2C34D319" w14:textId="44EE024B" w:rsidR="000709A5" w:rsidRPr="00A679E9" w:rsidRDefault="00EE4CC1" w:rsidP="007F72D6">
      <w:pPr>
        <w:spacing w:line="480" w:lineRule="auto"/>
        <w:jc w:val="both"/>
        <w:rPr>
          <w:rFonts w:ascii="Times New Roman" w:hAnsi="Times New Roman" w:cs="Times New Roman"/>
        </w:rPr>
      </w:pPr>
      <w:r w:rsidRPr="00A679E9">
        <w:rPr>
          <w:rFonts w:ascii="Times New Roman" w:hAnsi="Times New Roman" w:cs="Times New Roman"/>
        </w:rPr>
        <w:tab/>
        <w:t xml:space="preserve">To see this, it helps to ask: what kinds of objects, or targets, does blame typically have? </w:t>
      </w:r>
      <w:r w:rsidR="000709A5" w:rsidRPr="00A679E9">
        <w:rPr>
          <w:rFonts w:ascii="Times New Roman" w:hAnsi="Times New Roman" w:cs="Times New Roman"/>
        </w:rPr>
        <w:t xml:space="preserve">It is tempting to say: we blame a </w:t>
      </w:r>
      <w:r w:rsidR="000709A5" w:rsidRPr="00A679E9">
        <w:rPr>
          <w:rFonts w:ascii="Times New Roman" w:hAnsi="Times New Roman" w:cs="Times New Roman"/>
          <w:i/>
        </w:rPr>
        <w:t>person</w:t>
      </w:r>
      <w:r w:rsidR="000709A5" w:rsidRPr="00A679E9">
        <w:rPr>
          <w:rFonts w:ascii="Times New Roman" w:hAnsi="Times New Roman" w:cs="Times New Roman"/>
        </w:rPr>
        <w:t xml:space="preserve"> for an </w:t>
      </w:r>
      <w:r w:rsidR="000709A5" w:rsidRPr="00A679E9">
        <w:rPr>
          <w:rFonts w:ascii="Times New Roman" w:hAnsi="Times New Roman" w:cs="Times New Roman"/>
          <w:i/>
        </w:rPr>
        <w:t>action</w:t>
      </w:r>
      <w:r w:rsidR="000709A5" w:rsidRPr="00A679E9">
        <w:rPr>
          <w:rFonts w:ascii="Times New Roman" w:hAnsi="Times New Roman" w:cs="Times New Roman"/>
        </w:rPr>
        <w:t>. This formula</w:t>
      </w:r>
      <w:r w:rsidR="00596B97">
        <w:rPr>
          <w:rFonts w:ascii="Times New Roman" w:hAnsi="Times New Roman" w:cs="Times New Roman"/>
        </w:rPr>
        <w:t>, “We blame a person for an action,”</w:t>
      </w:r>
      <w:r w:rsidR="000709A5" w:rsidRPr="00A679E9">
        <w:rPr>
          <w:rFonts w:ascii="Times New Roman" w:hAnsi="Times New Roman" w:cs="Times New Roman"/>
        </w:rPr>
        <w:t xml:space="preserve"> can seem clearly correct, and useful as a starting point. If it is hard to say what sort of reaction blame is, at least we can say what kind of object or target it has. It is interesting that blame would have a target that is structured in this way: a person, for an action. And the formula </w:t>
      </w:r>
      <w:r w:rsidR="00EC17C5">
        <w:rPr>
          <w:rFonts w:ascii="Times New Roman" w:hAnsi="Times New Roman" w:cs="Times New Roman"/>
        </w:rPr>
        <w:t>can seem</w:t>
      </w:r>
      <w:r w:rsidR="000709A5" w:rsidRPr="00A679E9">
        <w:rPr>
          <w:rFonts w:ascii="Times New Roman" w:hAnsi="Times New Roman" w:cs="Times New Roman"/>
        </w:rPr>
        <w:t xml:space="preserve"> to capture the everyday experience of blame. You insult me, and I blame you for it. If this is not paradigmatic of blame, it seems hard to know what is.</w:t>
      </w:r>
    </w:p>
    <w:p w14:paraId="71CEDBA3" w14:textId="4FEDD0DB" w:rsidR="006D5146" w:rsidRPr="00A679E9" w:rsidRDefault="007D59FC" w:rsidP="007F72D6">
      <w:pPr>
        <w:spacing w:line="480" w:lineRule="auto"/>
        <w:jc w:val="both"/>
        <w:rPr>
          <w:rFonts w:ascii="Times New Roman" w:hAnsi="Times New Roman" w:cs="Times New Roman"/>
        </w:rPr>
      </w:pPr>
      <w:r>
        <w:rPr>
          <w:rFonts w:ascii="Times New Roman" w:hAnsi="Times New Roman" w:cs="Times New Roman"/>
        </w:rPr>
        <w:tab/>
        <w:t>Nevertheless</w:t>
      </w:r>
      <w:r w:rsidR="005C1434">
        <w:rPr>
          <w:rFonts w:ascii="Times New Roman" w:hAnsi="Times New Roman" w:cs="Times New Roman"/>
        </w:rPr>
        <w:t>,</w:t>
      </w:r>
      <w:r>
        <w:rPr>
          <w:rFonts w:ascii="Times New Roman" w:hAnsi="Times New Roman" w:cs="Times New Roman"/>
        </w:rPr>
        <w:t xml:space="preserve"> </w:t>
      </w:r>
      <w:r w:rsidR="000709A5" w:rsidRPr="00A679E9">
        <w:rPr>
          <w:rFonts w:ascii="Times New Roman" w:hAnsi="Times New Roman" w:cs="Times New Roman"/>
        </w:rPr>
        <w:t xml:space="preserve">the formula </w:t>
      </w:r>
      <w:r w:rsidR="00105C00">
        <w:rPr>
          <w:rFonts w:ascii="Times New Roman" w:hAnsi="Times New Roman" w:cs="Times New Roman"/>
        </w:rPr>
        <w:t xml:space="preserve">“We blame a person for an action” </w:t>
      </w:r>
      <w:r w:rsidR="000709A5" w:rsidRPr="00A679E9">
        <w:rPr>
          <w:rFonts w:ascii="Times New Roman" w:hAnsi="Times New Roman" w:cs="Times New Roman"/>
        </w:rPr>
        <w:t>is hopelessly narrow on both counts. As we have seen, we can blame inanimate objects, or living beings other than persons</w:t>
      </w:r>
      <w:r w:rsidR="009876AB">
        <w:rPr>
          <w:rFonts w:ascii="Times New Roman" w:hAnsi="Times New Roman" w:cs="Times New Roman"/>
        </w:rPr>
        <w:t>, such as algae</w:t>
      </w:r>
      <w:r w:rsidR="000709A5" w:rsidRPr="00A679E9">
        <w:rPr>
          <w:rFonts w:ascii="Times New Roman" w:hAnsi="Times New Roman" w:cs="Times New Roman"/>
        </w:rPr>
        <w:t xml:space="preserve">. </w:t>
      </w:r>
      <w:r w:rsidR="005C1434">
        <w:rPr>
          <w:rFonts w:ascii="Times New Roman" w:hAnsi="Times New Roman" w:cs="Times New Roman"/>
        </w:rPr>
        <w:t>And</w:t>
      </w:r>
      <w:r w:rsidR="000709A5" w:rsidRPr="00A679E9">
        <w:rPr>
          <w:rFonts w:ascii="Times New Roman" w:hAnsi="Times New Roman" w:cs="Times New Roman"/>
        </w:rPr>
        <w:t xml:space="preserve"> even in the case of interpersonal blame, adherence to the “person-for-an-action” formula misses the very many situations in which we blame someone, not for an action, but for an event or state of affairs. We blame a driver for a crash, a spouse for a low bank balance, or conservatives for the continued melting of polar ice. We would not understand someone who </w:t>
      </w:r>
      <w:r w:rsidR="000709A5" w:rsidRPr="00A679E9">
        <w:rPr>
          <w:rFonts w:ascii="Times New Roman" w:hAnsi="Times New Roman" w:cs="Times New Roman"/>
        </w:rPr>
        <w:lastRenderedPageBreak/>
        <w:t>claimed to blame a person in this way, while denying that the person has any causal connection to the crash, bank balance, or melting. But the crash, balance, or melting for which someone is blamed need not themselves be actions.</w:t>
      </w:r>
    </w:p>
    <w:p w14:paraId="60E504A3" w14:textId="58D17141" w:rsidR="007D59FC" w:rsidRDefault="000156D6" w:rsidP="007F72D6">
      <w:pPr>
        <w:spacing w:line="480" w:lineRule="auto"/>
        <w:jc w:val="both"/>
        <w:rPr>
          <w:rFonts w:ascii="Times New Roman" w:hAnsi="Times New Roman" w:cs="Times New Roman"/>
        </w:rPr>
      </w:pPr>
      <w:r w:rsidRPr="00A679E9">
        <w:rPr>
          <w:rFonts w:ascii="Times New Roman" w:hAnsi="Times New Roman" w:cs="Times New Roman"/>
        </w:rPr>
        <w:tab/>
        <w:t>I suspect that these</w:t>
      </w:r>
      <w:r w:rsidR="006E4F51">
        <w:rPr>
          <w:rFonts w:ascii="Times New Roman" w:hAnsi="Times New Roman" w:cs="Times New Roman"/>
        </w:rPr>
        <w:t xml:space="preserve"> </w:t>
      </w:r>
      <w:r w:rsidRPr="00A679E9">
        <w:rPr>
          <w:rFonts w:ascii="Times New Roman" w:hAnsi="Times New Roman" w:cs="Times New Roman"/>
        </w:rPr>
        <w:t>are</w:t>
      </w:r>
      <w:r w:rsidR="006D5146" w:rsidRPr="00A679E9">
        <w:rPr>
          <w:rFonts w:ascii="Times New Roman" w:hAnsi="Times New Roman" w:cs="Times New Roman"/>
        </w:rPr>
        <w:t xml:space="preserve"> the most typical case</w:t>
      </w:r>
      <w:r w:rsidRPr="00A679E9">
        <w:rPr>
          <w:rFonts w:ascii="Times New Roman" w:hAnsi="Times New Roman" w:cs="Times New Roman"/>
        </w:rPr>
        <w:t>s</w:t>
      </w:r>
      <w:r w:rsidR="006D5146" w:rsidRPr="00A679E9">
        <w:rPr>
          <w:rFonts w:ascii="Times New Roman" w:hAnsi="Times New Roman" w:cs="Times New Roman"/>
        </w:rPr>
        <w:t xml:space="preserve"> of interpersonal blame. It</w:t>
      </w:r>
      <w:r w:rsidR="00592CE1" w:rsidRPr="00A679E9">
        <w:rPr>
          <w:rFonts w:ascii="Times New Roman" w:hAnsi="Times New Roman" w:cs="Times New Roman"/>
        </w:rPr>
        <w:t xml:space="preserve"> is natural to </w:t>
      </w:r>
      <w:r w:rsidR="006D5146" w:rsidRPr="00A679E9">
        <w:rPr>
          <w:rFonts w:ascii="Times New Roman" w:hAnsi="Times New Roman" w:cs="Times New Roman"/>
        </w:rPr>
        <w:t xml:space="preserve">think of blame for an action when we </w:t>
      </w:r>
      <w:r w:rsidR="00592CE1" w:rsidRPr="00A679E9">
        <w:rPr>
          <w:rFonts w:ascii="Times New Roman" w:hAnsi="Times New Roman" w:cs="Times New Roman"/>
        </w:rPr>
        <w:t xml:space="preserve">picture a situation in which the facts are well established. You insult me, and I blame you for it; I know what was done and who did it. But in many </w:t>
      </w:r>
      <w:r w:rsidR="006D5146" w:rsidRPr="00A679E9">
        <w:rPr>
          <w:rFonts w:ascii="Times New Roman" w:hAnsi="Times New Roman" w:cs="Times New Roman"/>
        </w:rPr>
        <w:t xml:space="preserve">actual </w:t>
      </w:r>
      <w:r w:rsidR="00592CE1" w:rsidRPr="00A679E9">
        <w:rPr>
          <w:rFonts w:ascii="Times New Roman" w:hAnsi="Times New Roman" w:cs="Times New Roman"/>
        </w:rPr>
        <w:t xml:space="preserve">cases, we do not know what was done, or even who did it. </w:t>
      </w:r>
      <w:r w:rsidR="005C1434">
        <w:rPr>
          <w:rFonts w:ascii="Times New Roman" w:hAnsi="Times New Roman" w:cs="Times New Roman"/>
        </w:rPr>
        <w:t>We begin with an event</w:t>
      </w:r>
      <w:r w:rsidR="00263E96" w:rsidRPr="00A679E9">
        <w:rPr>
          <w:rFonts w:ascii="Times New Roman" w:hAnsi="Times New Roman" w:cs="Times New Roman"/>
        </w:rPr>
        <w:t xml:space="preserve"> or state of affairs, such as a crash, or a loss in a sporting match, </w:t>
      </w:r>
      <w:r w:rsidR="006E4F51">
        <w:rPr>
          <w:rFonts w:ascii="Times New Roman" w:hAnsi="Times New Roman" w:cs="Times New Roman"/>
        </w:rPr>
        <w:t xml:space="preserve">or the melting of Arctic ice, </w:t>
      </w:r>
      <w:r w:rsidR="00263E96" w:rsidRPr="00A679E9">
        <w:rPr>
          <w:rFonts w:ascii="Times New Roman" w:hAnsi="Times New Roman" w:cs="Times New Roman"/>
        </w:rPr>
        <w:t xml:space="preserve">and only later identify a cause. Blame’s idiomatic expressions reflect this search for a causal explanation. Someone can “place the blame,” “take the blame,” or even “shift the blame” </w:t>
      </w:r>
      <w:r w:rsidR="006E4F51">
        <w:rPr>
          <w:rFonts w:ascii="Times New Roman" w:hAnsi="Times New Roman" w:cs="Times New Roman"/>
        </w:rPr>
        <w:t xml:space="preserve">for the crash </w:t>
      </w:r>
      <w:r w:rsidR="00263E96" w:rsidRPr="00A679E9">
        <w:rPr>
          <w:rFonts w:ascii="Times New Roman" w:hAnsi="Times New Roman" w:cs="Times New Roman"/>
        </w:rPr>
        <w:t xml:space="preserve">to someone else. A “blame game” is, typically, a series of attempts </w:t>
      </w:r>
      <w:r w:rsidR="00EC17C5">
        <w:rPr>
          <w:rFonts w:ascii="Times New Roman" w:hAnsi="Times New Roman" w:cs="Times New Roman"/>
        </w:rPr>
        <w:t>to</w:t>
      </w:r>
      <w:r w:rsidR="00263E96" w:rsidRPr="00A679E9">
        <w:rPr>
          <w:rFonts w:ascii="Times New Roman" w:hAnsi="Times New Roman" w:cs="Times New Roman"/>
        </w:rPr>
        <w:t xml:space="preserve"> place or shift blame </w:t>
      </w:r>
      <w:r w:rsidR="006D5146" w:rsidRPr="00A679E9">
        <w:rPr>
          <w:rFonts w:ascii="Times New Roman" w:hAnsi="Times New Roman" w:cs="Times New Roman"/>
        </w:rPr>
        <w:t>for an undesirable result</w:t>
      </w:r>
      <w:r w:rsidR="00263E96" w:rsidRPr="00A679E9">
        <w:rPr>
          <w:rFonts w:ascii="Times New Roman" w:hAnsi="Times New Roman" w:cs="Times New Roman"/>
        </w:rPr>
        <w:t xml:space="preserve">. </w:t>
      </w:r>
    </w:p>
    <w:p w14:paraId="102940A2" w14:textId="400E513B" w:rsidR="00592CE1" w:rsidRPr="00A679E9" w:rsidRDefault="007D59FC" w:rsidP="007F72D6">
      <w:pPr>
        <w:spacing w:line="480" w:lineRule="auto"/>
        <w:jc w:val="both"/>
        <w:rPr>
          <w:rFonts w:ascii="Times New Roman" w:hAnsi="Times New Roman" w:cs="Times New Roman"/>
        </w:rPr>
      </w:pPr>
      <w:r>
        <w:rPr>
          <w:rFonts w:ascii="Times New Roman" w:hAnsi="Times New Roman" w:cs="Times New Roman"/>
        </w:rPr>
        <w:tab/>
      </w:r>
      <w:r w:rsidR="00263E96" w:rsidRPr="00A679E9">
        <w:rPr>
          <w:rFonts w:ascii="Times New Roman" w:hAnsi="Times New Roman" w:cs="Times New Roman"/>
        </w:rPr>
        <w:t xml:space="preserve">These are </w:t>
      </w:r>
      <w:r w:rsidR="00997F09" w:rsidRPr="00A679E9">
        <w:rPr>
          <w:rFonts w:ascii="Times New Roman" w:hAnsi="Times New Roman" w:cs="Times New Roman"/>
        </w:rPr>
        <w:t>typical</w:t>
      </w:r>
      <w:r w:rsidR="00263E96" w:rsidRPr="00A679E9">
        <w:rPr>
          <w:rFonts w:ascii="Times New Roman" w:hAnsi="Times New Roman" w:cs="Times New Roman"/>
        </w:rPr>
        <w:t xml:space="preserve"> marks of inter</w:t>
      </w:r>
      <w:r w:rsidR="00AF151D" w:rsidRPr="00A679E9">
        <w:rPr>
          <w:rFonts w:ascii="Times New Roman" w:hAnsi="Times New Roman" w:cs="Times New Roman"/>
        </w:rPr>
        <w:t xml:space="preserve">personal blame. And yet they are not </w:t>
      </w:r>
      <w:r w:rsidR="00997F09" w:rsidRPr="00A679E9">
        <w:rPr>
          <w:rFonts w:ascii="Times New Roman" w:hAnsi="Times New Roman" w:cs="Times New Roman"/>
        </w:rPr>
        <w:t xml:space="preserve">unique to it, </w:t>
      </w:r>
      <w:r w:rsidR="00263E96" w:rsidRPr="00A679E9">
        <w:rPr>
          <w:rFonts w:ascii="Times New Roman" w:hAnsi="Times New Roman" w:cs="Times New Roman"/>
        </w:rPr>
        <w:t xml:space="preserve">since the blame can be placed or shifted onto brakes, or something else other than a person. </w:t>
      </w:r>
      <w:r w:rsidR="00AE6150">
        <w:rPr>
          <w:rFonts w:ascii="Times New Roman" w:hAnsi="Times New Roman" w:cs="Times New Roman"/>
        </w:rPr>
        <w:t>W</w:t>
      </w:r>
      <w:r w:rsidR="006E4F51" w:rsidRPr="00A679E9">
        <w:rPr>
          <w:rFonts w:ascii="Times New Roman" w:hAnsi="Times New Roman" w:cs="Times New Roman"/>
        </w:rPr>
        <w:t>e hear over and over again in the Calvin Harris pop hit “Blame”: “Blame it on the night—don’t blame it on me.”</w:t>
      </w:r>
      <w:r w:rsidR="006E4F51">
        <w:rPr>
          <w:rFonts w:ascii="Times New Roman" w:hAnsi="Times New Roman" w:cs="Times New Roman"/>
        </w:rPr>
        <w:t xml:space="preserve"> </w:t>
      </w:r>
      <w:r w:rsidR="00AE6150">
        <w:rPr>
          <w:rFonts w:ascii="Times New Roman" w:hAnsi="Times New Roman" w:cs="Times New Roman"/>
        </w:rPr>
        <w:t>This shifting of b</w:t>
      </w:r>
      <w:r w:rsidR="006E4F51" w:rsidRPr="00A679E9">
        <w:rPr>
          <w:rFonts w:ascii="Times New Roman" w:hAnsi="Times New Roman" w:cs="Times New Roman"/>
        </w:rPr>
        <w:t>lame betwe</w:t>
      </w:r>
      <w:r w:rsidR="006E4F51">
        <w:rPr>
          <w:rFonts w:ascii="Times New Roman" w:hAnsi="Times New Roman" w:cs="Times New Roman"/>
        </w:rPr>
        <w:t>en</w:t>
      </w:r>
      <w:r w:rsidR="00AE6150">
        <w:rPr>
          <w:rFonts w:ascii="Times New Roman" w:hAnsi="Times New Roman" w:cs="Times New Roman"/>
        </w:rPr>
        <w:t xml:space="preserve"> human and non-human targets might be called </w:t>
      </w:r>
      <w:r w:rsidRPr="00AE6150">
        <w:rPr>
          <w:rFonts w:ascii="Times New Roman" w:hAnsi="Times New Roman" w:cs="Times New Roman"/>
          <w:i/>
        </w:rPr>
        <w:t>person-to</w:t>
      </w:r>
      <w:r w:rsidR="006E4F51" w:rsidRPr="00AE6150">
        <w:rPr>
          <w:rFonts w:ascii="Times New Roman" w:hAnsi="Times New Roman" w:cs="Times New Roman"/>
          <w:i/>
        </w:rPr>
        <w:t>-object shift</w:t>
      </w:r>
      <w:r w:rsidR="00AE6150">
        <w:rPr>
          <w:rFonts w:ascii="Times New Roman" w:hAnsi="Times New Roman" w:cs="Times New Roman"/>
        </w:rPr>
        <w:t xml:space="preserve">. That shift </w:t>
      </w:r>
      <w:r w:rsidR="00BF7BC8">
        <w:rPr>
          <w:rFonts w:ascii="Times New Roman" w:hAnsi="Times New Roman" w:cs="Times New Roman"/>
        </w:rPr>
        <w:t xml:space="preserve">is one </w:t>
      </w:r>
      <w:r w:rsidR="005C1434">
        <w:rPr>
          <w:rFonts w:ascii="Times New Roman" w:hAnsi="Times New Roman" w:cs="Times New Roman"/>
        </w:rPr>
        <w:t>illustration of the ways</w:t>
      </w:r>
      <w:r w:rsidR="00BF7BC8">
        <w:rPr>
          <w:rFonts w:ascii="Times New Roman" w:hAnsi="Times New Roman" w:cs="Times New Roman"/>
        </w:rPr>
        <w:t xml:space="preserve"> in which the distinction between causal and inte</w:t>
      </w:r>
      <w:r w:rsidR="006E4F51">
        <w:rPr>
          <w:rFonts w:ascii="Times New Roman" w:hAnsi="Times New Roman" w:cs="Times New Roman"/>
        </w:rPr>
        <w:t xml:space="preserve">rpersonal blame </w:t>
      </w:r>
      <w:r w:rsidR="005C1434">
        <w:rPr>
          <w:rFonts w:ascii="Times New Roman" w:hAnsi="Times New Roman" w:cs="Times New Roman"/>
        </w:rPr>
        <w:t>can be difficult to draw</w:t>
      </w:r>
      <w:r w:rsidR="006E4F51">
        <w:rPr>
          <w:rFonts w:ascii="Times New Roman" w:hAnsi="Times New Roman" w:cs="Times New Roman"/>
        </w:rPr>
        <w:t>.</w:t>
      </w:r>
      <w:r w:rsidR="00AF151D" w:rsidRPr="00A679E9">
        <w:rPr>
          <w:rFonts w:ascii="Times New Roman" w:hAnsi="Times New Roman" w:cs="Times New Roman"/>
        </w:rPr>
        <w:t xml:space="preserve"> </w:t>
      </w:r>
      <w:r w:rsidR="006D5146" w:rsidRPr="00A679E9">
        <w:rPr>
          <w:rFonts w:ascii="Times New Roman" w:hAnsi="Times New Roman" w:cs="Times New Roman"/>
        </w:rPr>
        <w:t xml:space="preserve">We can forget how typical these </w:t>
      </w:r>
      <w:r w:rsidR="006214F8" w:rsidRPr="00A679E9">
        <w:rPr>
          <w:rFonts w:ascii="Times New Roman" w:hAnsi="Times New Roman" w:cs="Times New Roman"/>
        </w:rPr>
        <w:t xml:space="preserve">various </w:t>
      </w:r>
      <w:r w:rsidR="006D5146" w:rsidRPr="00A679E9">
        <w:rPr>
          <w:rFonts w:ascii="Times New Roman" w:hAnsi="Times New Roman" w:cs="Times New Roman"/>
        </w:rPr>
        <w:t xml:space="preserve">examples are—examples in which blame is for an event, the placing or taking of the blame is bound up with identifying a cause, and interpersonal and </w:t>
      </w:r>
      <w:r w:rsidR="00D67E77">
        <w:rPr>
          <w:rFonts w:ascii="Times New Roman" w:hAnsi="Times New Roman" w:cs="Times New Roman"/>
        </w:rPr>
        <w:t>“</w:t>
      </w:r>
      <w:r w:rsidR="006214F8" w:rsidRPr="00A679E9">
        <w:rPr>
          <w:rFonts w:ascii="Times New Roman" w:hAnsi="Times New Roman" w:cs="Times New Roman"/>
        </w:rPr>
        <w:t>merely</w:t>
      </w:r>
      <w:r w:rsidR="00D67E77">
        <w:rPr>
          <w:rFonts w:ascii="Times New Roman" w:hAnsi="Times New Roman" w:cs="Times New Roman"/>
        </w:rPr>
        <w:t>”</w:t>
      </w:r>
      <w:r w:rsidR="006214F8" w:rsidRPr="00A679E9">
        <w:rPr>
          <w:rFonts w:ascii="Times New Roman" w:hAnsi="Times New Roman" w:cs="Times New Roman"/>
        </w:rPr>
        <w:t xml:space="preserve"> </w:t>
      </w:r>
      <w:r w:rsidR="006D5146" w:rsidRPr="00A679E9">
        <w:rPr>
          <w:rFonts w:ascii="Times New Roman" w:hAnsi="Times New Roman" w:cs="Times New Roman"/>
        </w:rPr>
        <w:t xml:space="preserve">causal blame are intertwined and </w:t>
      </w:r>
      <w:r w:rsidR="005C1434">
        <w:rPr>
          <w:rFonts w:ascii="Times New Roman" w:hAnsi="Times New Roman" w:cs="Times New Roman"/>
        </w:rPr>
        <w:t>sometimes</w:t>
      </w:r>
      <w:r w:rsidR="006D5146" w:rsidRPr="00A679E9">
        <w:rPr>
          <w:rFonts w:ascii="Times New Roman" w:hAnsi="Times New Roman" w:cs="Times New Roman"/>
        </w:rPr>
        <w:t xml:space="preserve"> indistinguishable. </w:t>
      </w:r>
      <w:r w:rsidR="00AE6150">
        <w:rPr>
          <w:rFonts w:ascii="Times New Roman" w:hAnsi="Times New Roman" w:cs="Times New Roman"/>
        </w:rPr>
        <w:t xml:space="preserve"> I do not know whether blaming it on me, rather than on the night, would be interpersonal or merely causal blame.</w:t>
      </w:r>
    </w:p>
    <w:p w14:paraId="2E9656C6" w14:textId="77777777" w:rsidR="00DB7EF1" w:rsidRPr="00A679E9" w:rsidRDefault="00DB7EF1" w:rsidP="007F72D6">
      <w:pPr>
        <w:spacing w:line="480" w:lineRule="auto"/>
        <w:jc w:val="both"/>
        <w:rPr>
          <w:rFonts w:ascii="Times New Roman" w:hAnsi="Times New Roman" w:cs="Times New Roman"/>
        </w:rPr>
      </w:pPr>
    </w:p>
    <w:p w14:paraId="1A20E2E7" w14:textId="77777777" w:rsidR="006214F8" w:rsidRPr="00A679E9" w:rsidRDefault="006214F8" w:rsidP="007F72D6">
      <w:pPr>
        <w:spacing w:line="480" w:lineRule="auto"/>
        <w:jc w:val="both"/>
        <w:rPr>
          <w:rFonts w:ascii="Times New Roman" w:hAnsi="Times New Roman" w:cs="Times New Roman"/>
        </w:rPr>
      </w:pPr>
    </w:p>
    <w:p w14:paraId="2D291A7A" w14:textId="1CE98ED8" w:rsidR="00052C5C" w:rsidRPr="00A679E9" w:rsidRDefault="00052C5C" w:rsidP="007F72D6">
      <w:pPr>
        <w:spacing w:line="480" w:lineRule="auto"/>
        <w:jc w:val="center"/>
        <w:rPr>
          <w:rFonts w:ascii="Times New Roman" w:hAnsi="Times New Roman" w:cs="Times New Roman"/>
          <w:b/>
        </w:rPr>
      </w:pPr>
      <w:r w:rsidRPr="00A679E9">
        <w:rPr>
          <w:rFonts w:ascii="Times New Roman" w:hAnsi="Times New Roman" w:cs="Times New Roman"/>
          <w:b/>
        </w:rPr>
        <w:lastRenderedPageBreak/>
        <w:t>III. Arguments about Blame</w:t>
      </w:r>
    </w:p>
    <w:p w14:paraId="7AAD7D99" w14:textId="77777777" w:rsidR="006214F8" w:rsidRPr="00A679E9" w:rsidRDefault="006214F8" w:rsidP="007F72D6">
      <w:pPr>
        <w:spacing w:line="480" w:lineRule="auto"/>
        <w:jc w:val="both"/>
        <w:rPr>
          <w:rFonts w:ascii="Times New Roman" w:hAnsi="Times New Roman" w:cs="Times New Roman"/>
        </w:rPr>
      </w:pPr>
    </w:p>
    <w:p w14:paraId="6DDEC061" w14:textId="0625246C" w:rsidR="003039FB" w:rsidRPr="00A679E9" w:rsidRDefault="00052C5C" w:rsidP="007F72D6">
      <w:pPr>
        <w:spacing w:line="480" w:lineRule="auto"/>
        <w:jc w:val="both"/>
        <w:rPr>
          <w:rFonts w:ascii="Times New Roman" w:hAnsi="Times New Roman" w:cs="Times New Roman"/>
        </w:rPr>
      </w:pPr>
      <w:r w:rsidRPr="00A679E9">
        <w:rPr>
          <w:rFonts w:ascii="Times New Roman" w:hAnsi="Times New Roman" w:cs="Times New Roman"/>
        </w:rPr>
        <w:tab/>
        <w:t xml:space="preserve">We </w:t>
      </w:r>
      <w:r w:rsidR="00105C00">
        <w:rPr>
          <w:rFonts w:ascii="Times New Roman" w:hAnsi="Times New Roman" w:cs="Times New Roman"/>
        </w:rPr>
        <w:t>now have in view</w:t>
      </w:r>
      <w:r w:rsidRPr="00A679E9">
        <w:rPr>
          <w:rFonts w:ascii="Times New Roman" w:hAnsi="Times New Roman" w:cs="Times New Roman"/>
        </w:rPr>
        <w:t xml:space="preserve"> two related phenomena that can be</w:t>
      </w:r>
      <w:r w:rsidR="006214F8" w:rsidRPr="00A679E9">
        <w:rPr>
          <w:rFonts w:ascii="Times New Roman" w:hAnsi="Times New Roman" w:cs="Times New Roman"/>
        </w:rPr>
        <w:t xml:space="preserve"> difficult to distinguish: on the one hand, </w:t>
      </w:r>
      <w:r w:rsidRPr="00A679E9">
        <w:rPr>
          <w:rFonts w:ascii="Times New Roman" w:hAnsi="Times New Roman" w:cs="Times New Roman"/>
        </w:rPr>
        <w:t xml:space="preserve">causal blame </w:t>
      </w:r>
      <w:r w:rsidR="006214F8" w:rsidRPr="00A679E9">
        <w:rPr>
          <w:rFonts w:ascii="Times New Roman" w:hAnsi="Times New Roman" w:cs="Times New Roman"/>
        </w:rPr>
        <w:t xml:space="preserve">that is </w:t>
      </w:r>
      <w:r w:rsidRPr="00A679E9">
        <w:rPr>
          <w:rFonts w:ascii="Times New Roman" w:hAnsi="Times New Roman" w:cs="Times New Roman"/>
        </w:rPr>
        <w:t xml:space="preserve">directed at a person, </w:t>
      </w:r>
      <w:r w:rsidR="006214F8" w:rsidRPr="00A679E9">
        <w:rPr>
          <w:rFonts w:ascii="Times New Roman" w:hAnsi="Times New Roman" w:cs="Times New Roman"/>
        </w:rPr>
        <w:t>without being interpersonal blame; and on the other hand, interpersonal blame for an event or state of affairs</w:t>
      </w:r>
      <w:r w:rsidRPr="00A679E9">
        <w:rPr>
          <w:rFonts w:ascii="Times New Roman" w:hAnsi="Times New Roman" w:cs="Times New Roman"/>
        </w:rPr>
        <w:t xml:space="preserve">. When </w:t>
      </w:r>
      <w:r w:rsidR="006214F8" w:rsidRPr="00A679E9">
        <w:rPr>
          <w:rFonts w:ascii="Times New Roman" w:hAnsi="Times New Roman" w:cs="Times New Roman"/>
        </w:rPr>
        <w:t>a</w:t>
      </w:r>
      <w:r w:rsidRPr="00A679E9">
        <w:rPr>
          <w:rFonts w:ascii="Times New Roman" w:hAnsi="Times New Roman" w:cs="Times New Roman"/>
        </w:rPr>
        <w:t xml:space="preserve"> forensic supervisor and a nearby office worker blame a car’s driver for </w:t>
      </w:r>
      <w:r w:rsidR="006214F8" w:rsidRPr="00A679E9">
        <w:rPr>
          <w:rFonts w:ascii="Times New Roman" w:hAnsi="Times New Roman" w:cs="Times New Roman"/>
        </w:rPr>
        <w:t>a</w:t>
      </w:r>
      <w:r w:rsidRPr="00A679E9">
        <w:rPr>
          <w:rFonts w:ascii="Times New Roman" w:hAnsi="Times New Roman" w:cs="Times New Roman"/>
        </w:rPr>
        <w:t xml:space="preserve"> crash, it can be hard to say whether either or both of them blame the driver in a distinctively interpersonal way. </w:t>
      </w:r>
      <w:r w:rsidR="00261568" w:rsidRPr="00A679E9">
        <w:rPr>
          <w:rFonts w:ascii="Times New Roman" w:hAnsi="Times New Roman" w:cs="Times New Roman"/>
        </w:rPr>
        <w:t>T</w:t>
      </w:r>
      <w:r w:rsidRPr="00A679E9">
        <w:rPr>
          <w:rFonts w:ascii="Times New Roman" w:hAnsi="Times New Roman" w:cs="Times New Roman"/>
        </w:rPr>
        <w:t>he blu</w:t>
      </w:r>
      <w:r w:rsidR="00261568" w:rsidRPr="00A679E9">
        <w:rPr>
          <w:rFonts w:ascii="Times New Roman" w:hAnsi="Times New Roman" w:cs="Times New Roman"/>
        </w:rPr>
        <w:t xml:space="preserve">rriness of the distinction between causal and interpersonal blame makes it difficult to distinguish between them in practice. But it also </w:t>
      </w:r>
      <w:r w:rsidR="006E4F51">
        <w:rPr>
          <w:rFonts w:ascii="Times New Roman" w:hAnsi="Times New Roman" w:cs="Times New Roman"/>
        </w:rPr>
        <w:t>creates confusion in theoretical discussions of blame.</w:t>
      </w:r>
      <w:r w:rsidR="00FA1E16">
        <w:rPr>
          <w:rFonts w:ascii="Times New Roman" w:hAnsi="Times New Roman" w:cs="Times New Roman"/>
        </w:rPr>
        <w:t xml:space="preserve"> Let’s look at two examples.</w:t>
      </w:r>
    </w:p>
    <w:p w14:paraId="4719A3C0" w14:textId="2F5046F6" w:rsidR="00052C5C" w:rsidRPr="006E4F51" w:rsidRDefault="00261568" w:rsidP="007F72D6">
      <w:pPr>
        <w:spacing w:line="480" w:lineRule="auto"/>
        <w:jc w:val="both"/>
        <w:rPr>
          <w:rFonts w:ascii="Times New Roman" w:hAnsi="Times New Roman" w:cs="Times New Roman"/>
        </w:rPr>
      </w:pPr>
      <w:r w:rsidRPr="00A679E9">
        <w:rPr>
          <w:rFonts w:ascii="Times New Roman" w:hAnsi="Times New Roman" w:cs="Times New Roman"/>
        </w:rPr>
        <w:tab/>
      </w:r>
      <w:r w:rsidR="009E0C8D" w:rsidRPr="00A679E9">
        <w:rPr>
          <w:rFonts w:ascii="Times New Roman" w:hAnsi="Times New Roman" w:cs="Times New Roman"/>
        </w:rPr>
        <w:t>D</w:t>
      </w:r>
      <w:r w:rsidR="00083DEA" w:rsidRPr="00A679E9">
        <w:rPr>
          <w:rFonts w:ascii="Times New Roman" w:hAnsi="Times New Roman" w:cs="Times New Roman"/>
        </w:rPr>
        <w:t xml:space="preserve">escriptive theories </w:t>
      </w:r>
      <w:r w:rsidR="009E0C8D" w:rsidRPr="00A679E9">
        <w:rPr>
          <w:rFonts w:ascii="Times New Roman" w:hAnsi="Times New Roman" w:cs="Times New Roman"/>
        </w:rPr>
        <w:t xml:space="preserve">often </w:t>
      </w:r>
      <w:r w:rsidR="00083DEA" w:rsidRPr="00A679E9">
        <w:rPr>
          <w:rFonts w:ascii="Times New Roman" w:hAnsi="Times New Roman" w:cs="Times New Roman"/>
        </w:rPr>
        <w:t xml:space="preserve">disagree about which emotions </w:t>
      </w:r>
      <w:r w:rsidR="009E0C8D" w:rsidRPr="00A679E9">
        <w:rPr>
          <w:rFonts w:ascii="Times New Roman" w:hAnsi="Times New Roman" w:cs="Times New Roman"/>
        </w:rPr>
        <w:t xml:space="preserve">or feelings </w:t>
      </w:r>
      <w:r w:rsidR="00083DEA" w:rsidRPr="00A679E9">
        <w:rPr>
          <w:rFonts w:ascii="Times New Roman" w:hAnsi="Times New Roman" w:cs="Times New Roman"/>
        </w:rPr>
        <w:t>are characteristic of blame.</w:t>
      </w:r>
      <w:r w:rsidRPr="00A679E9">
        <w:rPr>
          <w:rFonts w:ascii="Times New Roman" w:hAnsi="Times New Roman" w:cs="Times New Roman"/>
        </w:rPr>
        <w:t xml:space="preserve"> Pereboom (2013, </w:t>
      </w:r>
      <w:r w:rsidR="00AE6150">
        <w:rPr>
          <w:rFonts w:ascii="Times New Roman" w:hAnsi="Times New Roman" w:cs="Times New Roman"/>
        </w:rPr>
        <w:t xml:space="preserve">p. </w:t>
      </w:r>
      <w:r w:rsidRPr="00A679E9">
        <w:rPr>
          <w:rFonts w:ascii="Times New Roman" w:hAnsi="Times New Roman" w:cs="Times New Roman"/>
        </w:rPr>
        <w:t xml:space="preserve">205) </w:t>
      </w:r>
      <w:r w:rsidR="00052C5C" w:rsidRPr="00A679E9">
        <w:rPr>
          <w:rFonts w:ascii="Times New Roman" w:hAnsi="Times New Roman" w:cs="Times New Roman"/>
        </w:rPr>
        <w:t xml:space="preserve">writes: “When a parent points out to a child that what he did was immoral and recommends that he not perform similar actions in the future, but does so without indignation but only disappointment, it seems clear that no linguistic error is made when we say that under such conditions the child is being blamed.” </w:t>
      </w:r>
      <w:r w:rsidR="00FA1E16">
        <w:rPr>
          <w:rFonts w:ascii="Times New Roman" w:hAnsi="Times New Roman" w:cs="Times New Roman"/>
        </w:rPr>
        <w:t>W</w:t>
      </w:r>
      <w:r w:rsidR="000E6851" w:rsidRPr="00A679E9">
        <w:rPr>
          <w:rFonts w:ascii="Times New Roman" w:hAnsi="Times New Roman" w:cs="Times New Roman"/>
        </w:rPr>
        <w:t>hile</w:t>
      </w:r>
      <w:r w:rsidRPr="00A679E9">
        <w:rPr>
          <w:rFonts w:ascii="Times New Roman" w:hAnsi="Times New Roman" w:cs="Times New Roman"/>
        </w:rPr>
        <w:t xml:space="preserve"> Pereboom seems to have interpersonal blame in mind,</w:t>
      </w:r>
      <w:r w:rsidR="00CF4C56" w:rsidRPr="00A679E9">
        <w:rPr>
          <w:rStyle w:val="EndnoteReference"/>
          <w:rFonts w:ascii="Times New Roman" w:hAnsi="Times New Roman" w:cs="Times New Roman"/>
        </w:rPr>
        <w:endnoteReference w:id="5"/>
      </w:r>
      <w:r w:rsidR="00CF4C56" w:rsidRPr="00A679E9">
        <w:rPr>
          <w:rFonts w:ascii="Times New Roman" w:hAnsi="Times New Roman" w:cs="Times New Roman"/>
        </w:rPr>
        <w:t xml:space="preserve"> </w:t>
      </w:r>
      <w:r w:rsidR="00083DEA" w:rsidRPr="00A679E9">
        <w:rPr>
          <w:rFonts w:ascii="Times New Roman" w:hAnsi="Times New Roman" w:cs="Times New Roman"/>
        </w:rPr>
        <w:t xml:space="preserve">his example of blame attribution does not distinguish causal from interpersonal blame. And now the waters are muddied. </w:t>
      </w:r>
      <w:r w:rsidR="00052C5C" w:rsidRPr="00A679E9">
        <w:rPr>
          <w:rFonts w:ascii="Times New Roman" w:hAnsi="Times New Roman" w:cs="Times New Roman"/>
        </w:rPr>
        <w:t xml:space="preserve">It may well be that no linguistic error is made </w:t>
      </w:r>
      <w:r w:rsidR="00083DEA" w:rsidRPr="00A679E9">
        <w:rPr>
          <w:rFonts w:ascii="Times New Roman" w:hAnsi="Times New Roman" w:cs="Times New Roman"/>
        </w:rPr>
        <w:t>in saying that the child is being blamed</w:t>
      </w:r>
      <w:r w:rsidR="00052C5C" w:rsidRPr="00A679E9">
        <w:rPr>
          <w:rFonts w:ascii="Times New Roman" w:hAnsi="Times New Roman" w:cs="Times New Roman"/>
        </w:rPr>
        <w:t xml:space="preserve">. </w:t>
      </w:r>
      <w:r w:rsidR="00083DEA" w:rsidRPr="00A679E9">
        <w:rPr>
          <w:rFonts w:ascii="Times New Roman" w:hAnsi="Times New Roman" w:cs="Times New Roman"/>
        </w:rPr>
        <w:t xml:space="preserve">But this might be because the child is being blamed </w:t>
      </w:r>
      <w:r w:rsidR="00083DEA" w:rsidRPr="00FA1E16">
        <w:rPr>
          <w:rFonts w:ascii="Times New Roman" w:hAnsi="Times New Roman" w:cs="Times New Roman"/>
          <w:i/>
        </w:rPr>
        <w:t>causally</w:t>
      </w:r>
      <w:r w:rsidR="002020EC">
        <w:rPr>
          <w:rFonts w:ascii="Times New Roman" w:hAnsi="Times New Roman" w:cs="Times New Roman"/>
        </w:rPr>
        <w:t xml:space="preserve"> for a harmful consequence of her action</w:t>
      </w:r>
      <w:r w:rsidR="00083DEA" w:rsidRPr="00A679E9">
        <w:rPr>
          <w:rFonts w:ascii="Times New Roman" w:hAnsi="Times New Roman" w:cs="Times New Roman"/>
        </w:rPr>
        <w:t xml:space="preserve">. </w:t>
      </w:r>
      <w:r w:rsidR="006E4F51">
        <w:rPr>
          <w:rFonts w:ascii="Times New Roman" w:hAnsi="Times New Roman" w:cs="Times New Roman"/>
        </w:rPr>
        <w:t xml:space="preserve">Linguistic intuition is not enough here. Our being inclined to call something “blame” does not yet tell us whether it is </w:t>
      </w:r>
      <w:r w:rsidR="006E4F51">
        <w:rPr>
          <w:rFonts w:ascii="Times New Roman" w:hAnsi="Times New Roman" w:cs="Times New Roman"/>
          <w:i/>
        </w:rPr>
        <w:t xml:space="preserve">interpersonal </w:t>
      </w:r>
      <w:r w:rsidR="006E4F51">
        <w:rPr>
          <w:rFonts w:ascii="Times New Roman" w:hAnsi="Times New Roman" w:cs="Times New Roman"/>
        </w:rPr>
        <w:t>blame.</w:t>
      </w:r>
    </w:p>
    <w:p w14:paraId="38E58D72" w14:textId="7AFD3B94" w:rsidR="007376FF" w:rsidRPr="00A679E9" w:rsidRDefault="007376FF" w:rsidP="007F72D6">
      <w:pPr>
        <w:spacing w:line="480" w:lineRule="auto"/>
        <w:jc w:val="both"/>
        <w:rPr>
          <w:rFonts w:ascii="Times New Roman" w:hAnsi="Times New Roman" w:cs="Times New Roman"/>
        </w:rPr>
      </w:pPr>
      <w:r w:rsidRPr="00A679E9">
        <w:rPr>
          <w:rFonts w:ascii="Times New Roman" w:hAnsi="Times New Roman" w:cs="Times New Roman"/>
        </w:rPr>
        <w:tab/>
        <w:t xml:space="preserve">A similar difficulty arises when we ask whether blame must have </w:t>
      </w:r>
      <w:r w:rsidRPr="00FA1E16">
        <w:rPr>
          <w:rFonts w:ascii="Times New Roman" w:hAnsi="Times New Roman" w:cs="Times New Roman"/>
        </w:rPr>
        <w:t>any</w:t>
      </w:r>
      <w:r w:rsidRPr="00A679E9">
        <w:rPr>
          <w:rFonts w:ascii="Times New Roman" w:hAnsi="Times New Roman" w:cs="Times New Roman"/>
        </w:rPr>
        <w:t xml:space="preserve"> affect</w:t>
      </w:r>
      <w:r w:rsidR="000A1146">
        <w:rPr>
          <w:rFonts w:ascii="Times New Roman" w:hAnsi="Times New Roman" w:cs="Times New Roman"/>
        </w:rPr>
        <w:t xml:space="preserve">ive </w:t>
      </w:r>
      <w:r w:rsidRPr="00A679E9">
        <w:rPr>
          <w:rFonts w:ascii="Times New Roman" w:hAnsi="Times New Roman" w:cs="Times New Roman"/>
        </w:rPr>
        <w:t>quality at all.</w:t>
      </w:r>
      <w:r w:rsidR="00EC17C5">
        <w:rPr>
          <w:rFonts w:ascii="Times New Roman" w:hAnsi="Times New Roman" w:cs="Times New Roman"/>
        </w:rPr>
        <w:t xml:space="preserve"> </w:t>
      </w:r>
      <w:r w:rsidRPr="00A679E9">
        <w:rPr>
          <w:rFonts w:ascii="Times New Roman" w:hAnsi="Times New Roman" w:cs="Times New Roman"/>
        </w:rPr>
        <w:t>Objecting to what he calls “Strawson’s affective account of blame,” Sher (2006,</w:t>
      </w:r>
      <w:r w:rsidR="00FA1E16">
        <w:rPr>
          <w:rFonts w:ascii="Times New Roman" w:hAnsi="Times New Roman" w:cs="Times New Roman"/>
        </w:rPr>
        <w:t xml:space="preserve"> p. 89</w:t>
      </w:r>
      <w:r w:rsidRPr="00A679E9">
        <w:rPr>
          <w:rFonts w:ascii="Times New Roman" w:hAnsi="Times New Roman" w:cs="Times New Roman"/>
        </w:rPr>
        <w:t>) writes:</w:t>
      </w:r>
    </w:p>
    <w:p w14:paraId="568291B9" w14:textId="77777777" w:rsidR="00FA1E16" w:rsidRDefault="00FA1E16" w:rsidP="007F72D6">
      <w:pPr>
        <w:spacing w:line="480" w:lineRule="auto"/>
        <w:ind w:left="720"/>
        <w:jc w:val="both"/>
        <w:rPr>
          <w:rFonts w:ascii="Times New Roman" w:hAnsi="Times New Roman" w:cs="Times New Roman"/>
        </w:rPr>
      </w:pPr>
    </w:p>
    <w:p w14:paraId="7CDFB50E" w14:textId="59F2E686" w:rsidR="00A13D52" w:rsidRPr="00A679E9" w:rsidRDefault="00A13D52" w:rsidP="007F72D6">
      <w:pPr>
        <w:spacing w:line="480" w:lineRule="auto"/>
        <w:ind w:left="720"/>
        <w:jc w:val="both"/>
        <w:rPr>
          <w:rFonts w:ascii="Times New Roman" w:hAnsi="Times New Roman" w:cs="Times New Roman"/>
        </w:rPr>
      </w:pPr>
      <w:r w:rsidRPr="00A679E9">
        <w:rPr>
          <w:rFonts w:ascii="Times New Roman" w:hAnsi="Times New Roman" w:cs="Times New Roman"/>
        </w:rPr>
        <w:lastRenderedPageBreak/>
        <w:t>We simply do not have the emotional resources to muster even a twinge of hostility toward each of the innumerable miscreants, scoundrels, and thugs—many of them long dead—whom we blame for what we know to be their bad behavior or bad character. Hence, at least in cases of this less personal sort, the reaction I have characterized as affectless blame really does seem affectless.</w:t>
      </w:r>
    </w:p>
    <w:p w14:paraId="25C8819F" w14:textId="77777777" w:rsidR="00F13CB7" w:rsidRPr="00A679E9" w:rsidRDefault="00F13CB7" w:rsidP="007F72D6">
      <w:pPr>
        <w:spacing w:line="480" w:lineRule="auto"/>
        <w:ind w:left="720"/>
        <w:jc w:val="both"/>
        <w:rPr>
          <w:rFonts w:ascii="Times New Roman" w:hAnsi="Times New Roman" w:cs="Times New Roman"/>
        </w:rPr>
      </w:pPr>
    </w:p>
    <w:p w14:paraId="2454A4AA" w14:textId="3E24A307" w:rsidR="00CF4C56" w:rsidRPr="00A679E9" w:rsidRDefault="00A13D52" w:rsidP="007F72D6">
      <w:pPr>
        <w:spacing w:line="480" w:lineRule="auto"/>
        <w:jc w:val="both"/>
        <w:rPr>
          <w:rFonts w:ascii="Times New Roman" w:hAnsi="Times New Roman" w:cs="Times New Roman"/>
        </w:rPr>
      </w:pPr>
      <w:r w:rsidRPr="00A679E9">
        <w:rPr>
          <w:rFonts w:ascii="Times New Roman" w:hAnsi="Times New Roman" w:cs="Times New Roman"/>
        </w:rPr>
        <w:t xml:space="preserve">Sher denies that blame requires any affect </w:t>
      </w:r>
      <w:r w:rsidR="00F13CB7" w:rsidRPr="00A679E9">
        <w:rPr>
          <w:rFonts w:ascii="Times New Roman" w:hAnsi="Times New Roman" w:cs="Times New Roman"/>
        </w:rPr>
        <w:t xml:space="preserve">at all; we can blame someone even when we feel nothing. Though this is obviously true about causal blame, Sher (2006, </w:t>
      </w:r>
      <w:r w:rsidR="00FA1E16">
        <w:rPr>
          <w:rFonts w:ascii="Times New Roman" w:hAnsi="Times New Roman" w:cs="Times New Roman"/>
        </w:rPr>
        <w:t xml:space="preserve">p. </w:t>
      </w:r>
      <w:r w:rsidR="00F13CB7" w:rsidRPr="00A679E9">
        <w:rPr>
          <w:rFonts w:ascii="Times New Roman" w:hAnsi="Times New Roman" w:cs="Times New Roman"/>
        </w:rPr>
        <w:t xml:space="preserve">ix) has distinguished causal from distinctively interpersonal blame, and decided, as many discussions of blame do, to “confine my attention to blame of this second sort.” But now </w:t>
      </w:r>
      <w:r w:rsidR="002F3C70" w:rsidRPr="00A679E9">
        <w:rPr>
          <w:rFonts w:ascii="Times New Roman" w:hAnsi="Times New Roman" w:cs="Times New Roman"/>
        </w:rPr>
        <w:t>one might wonder whether Sher</w:t>
      </w:r>
      <w:r w:rsidR="006C0A25" w:rsidRPr="00A679E9">
        <w:rPr>
          <w:rFonts w:ascii="Times New Roman" w:hAnsi="Times New Roman" w:cs="Times New Roman"/>
        </w:rPr>
        <w:t xml:space="preserve"> </w:t>
      </w:r>
      <w:r w:rsidR="005B2C0A" w:rsidRPr="00A679E9">
        <w:rPr>
          <w:rFonts w:ascii="Times New Roman" w:hAnsi="Times New Roman" w:cs="Times New Roman"/>
        </w:rPr>
        <w:t>really does confine</w:t>
      </w:r>
      <w:r w:rsidR="002F3C70" w:rsidRPr="00A679E9">
        <w:rPr>
          <w:rFonts w:ascii="Times New Roman" w:hAnsi="Times New Roman" w:cs="Times New Roman"/>
        </w:rPr>
        <w:t xml:space="preserve"> his attention strictly to interpersonal blame. Do we in fact blame “innumerable miscreants, scoundrels, and thugs—many of them long dead”—in any distinctively interpersonal way? </w:t>
      </w:r>
      <w:r w:rsidR="006C0A25" w:rsidRPr="00A679E9">
        <w:rPr>
          <w:rFonts w:ascii="Times New Roman" w:hAnsi="Times New Roman" w:cs="Times New Roman"/>
        </w:rPr>
        <w:t xml:space="preserve">It can be hard to accept, even </w:t>
      </w:r>
      <w:r w:rsidR="002F3C70" w:rsidRPr="00A679E9">
        <w:rPr>
          <w:rFonts w:ascii="Times New Roman" w:hAnsi="Times New Roman" w:cs="Times New Roman"/>
        </w:rPr>
        <w:t xml:space="preserve">in principle, the possibility of distinctively interpersonal reactions that require no </w:t>
      </w:r>
      <w:r w:rsidR="006C0A25" w:rsidRPr="00A679E9">
        <w:rPr>
          <w:rFonts w:ascii="Times New Roman" w:hAnsi="Times New Roman" w:cs="Times New Roman"/>
        </w:rPr>
        <w:t>emotional resources of any kind. But even if we do accept this possibility,</w:t>
      </w:r>
      <w:r w:rsidR="002F3C70" w:rsidRPr="00A679E9">
        <w:rPr>
          <w:rFonts w:ascii="Times New Roman" w:hAnsi="Times New Roman" w:cs="Times New Roman"/>
        </w:rPr>
        <w:t xml:space="preserve"> it is natural to suspect that </w:t>
      </w:r>
      <w:r w:rsidR="006C0A25" w:rsidRPr="00A679E9">
        <w:rPr>
          <w:rFonts w:ascii="Times New Roman" w:hAnsi="Times New Roman" w:cs="Times New Roman"/>
        </w:rPr>
        <w:t>many</w:t>
      </w:r>
      <w:r w:rsidR="002F3C70" w:rsidRPr="00A679E9">
        <w:rPr>
          <w:rFonts w:ascii="Times New Roman" w:hAnsi="Times New Roman" w:cs="Times New Roman"/>
        </w:rPr>
        <w:t xml:space="preserve"> of Sher’s examples are examples of causal blame.</w:t>
      </w:r>
      <w:r w:rsidR="00CF4C56" w:rsidRPr="00A679E9">
        <w:rPr>
          <w:rStyle w:val="EndnoteReference"/>
          <w:rFonts w:ascii="Times New Roman" w:hAnsi="Times New Roman" w:cs="Times New Roman"/>
        </w:rPr>
        <w:endnoteReference w:id="6"/>
      </w:r>
    </w:p>
    <w:p w14:paraId="12741AF6" w14:textId="75B5038F" w:rsidR="002F3C70" w:rsidRPr="00A679E9" w:rsidRDefault="002F3C70" w:rsidP="007F72D6">
      <w:pPr>
        <w:spacing w:line="480" w:lineRule="auto"/>
        <w:jc w:val="both"/>
        <w:rPr>
          <w:rFonts w:ascii="Times New Roman" w:hAnsi="Times New Roman" w:cs="Times New Roman"/>
        </w:rPr>
      </w:pPr>
      <w:r w:rsidRPr="00A679E9">
        <w:rPr>
          <w:rFonts w:ascii="Times New Roman" w:hAnsi="Times New Roman" w:cs="Times New Roman"/>
        </w:rPr>
        <w:tab/>
        <w:t xml:space="preserve">Sher </w:t>
      </w:r>
      <w:r w:rsidR="005D451D" w:rsidRPr="00A679E9">
        <w:rPr>
          <w:rFonts w:ascii="Times New Roman" w:hAnsi="Times New Roman" w:cs="Times New Roman"/>
        </w:rPr>
        <w:t xml:space="preserve">(2006, </w:t>
      </w:r>
      <w:r w:rsidR="00FA1E16">
        <w:rPr>
          <w:rFonts w:ascii="Times New Roman" w:hAnsi="Times New Roman" w:cs="Times New Roman"/>
        </w:rPr>
        <w:t xml:space="preserve">pp. </w:t>
      </w:r>
      <w:r w:rsidR="005D451D" w:rsidRPr="00A679E9">
        <w:rPr>
          <w:rFonts w:ascii="Times New Roman" w:hAnsi="Times New Roman" w:cs="Times New Roman"/>
        </w:rPr>
        <w:t xml:space="preserve">89-91) </w:t>
      </w:r>
      <w:r w:rsidRPr="00A679E9">
        <w:rPr>
          <w:rFonts w:ascii="Times New Roman" w:hAnsi="Times New Roman" w:cs="Times New Roman"/>
        </w:rPr>
        <w:t xml:space="preserve">goes on to consider a reply that denies that such examples are examples of blame. But as </w:t>
      </w:r>
      <w:r w:rsidR="005D451D" w:rsidRPr="00A679E9">
        <w:rPr>
          <w:rFonts w:ascii="Times New Roman" w:hAnsi="Times New Roman" w:cs="Times New Roman"/>
        </w:rPr>
        <w:t xml:space="preserve">we have seen, there is no need for </w:t>
      </w:r>
      <w:r w:rsidR="00AF151D" w:rsidRPr="00A679E9">
        <w:rPr>
          <w:rFonts w:ascii="Times New Roman" w:hAnsi="Times New Roman" w:cs="Times New Roman"/>
        </w:rPr>
        <w:t xml:space="preserve">Sher’s opponent to make </w:t>
      </w:r>
      <w:r w:rsidR="005D451D" w:rsidRPr="00A679E9">
        <w:rPr>
          <w:rFonts w:ascii="Times New Roman" w:hAnsi="Times New Roman" w:cs="Times New Roman"/>
        </w:rPr>
        <w:t xml:space="preserve">this reply. It can be more direct, and more believable, to describe many of these examples as examples of blame, but of the merely causal kind. They fit naturally with the innumerable hurricanes, meteors, and faulty brakes we blame for countless deaths and injuries, in some cases with great emotion, in other cases dispassionately. Of course, when some of us read about a burglary in a newspaper, we do react with distinctively interpersonal blame. My point is only that, in many cases, it is difficult to know which kind of blame we are talking about. This difficulty infects philosophical </w:t>
      </w:r>
      <w:r w:rsidR="005D451D" w:rsidRPr="00A679E9">
        <w:rPr>
          <w:rFonts w:ascii="Times New Roman" w:hAnsi="Times New Roman" w:cs="Times New Roman"/>
        </w:rPr>
        <w:lastRenderedPageBreak/>
        <w:t xml:space="preserve">disagreements about blame. When we see reactions that are affectless, or sad, or merely disappointed, and find ourselves inclined to call them “blame,” we have not yet disentangled the varieties of blame, and cannot be sure we are faced with an example of the distinctively interpersonal kind of blame in which we are most likely interested. The difficulty of distinguishing causal and interpersonal blame explains some of the difficulty in finding a satisfying descriptive theory of </w:t>
      </w:r>
      <w:r w:rsidR="006C0A25" w:rsidRPr="00A679E9">
        <w:rPr>
          <w:rFonts w:ascii="Times New Roman" w:hAnsi="Times New Roman" w:cs="Times New Roman"/>
        </w:rPr>
        <w:t xml:space="preserve">interpersonal </w:t>
      </w:r>
      <w:r w:rsidR="007D59FC">
        <w:rPr>
          <w:rFonts w:ascii="Times New Roman" w:hAnsi="Times New Roman" w:cs="Times New Roman"/>
        </w:rPr>
        <w:t>blame.</w:t>
      </w:r>
      <w:r w:rsidR="00450D65">
        <w:rPr>
          <w:rFonts w:ascii="Times New Roman" w:hAnsi="Times New Roman" w:cs="Times New Roman"/>
        </w:rPr>
        <w:t xml:space="preserve"> Our intuitions about which reactions are “blame” will tend to leave open the possibility that the “blame” is merely causal.</w:t>
      </w:r>
      <w:r w:rsidR="00FA1E16">
        <w:rPr>
          <w:rFonts w:ascii="Times New Roman" w:hAnsi="Times New Roman" w:cs="Times New Roman"/>
        </w:rPr>
        <w:t xml:space="preserve"> This is one way in which ignoring causal blame sows confusion about blame in general.</w:t>
      </w:r>
    </w:p>
    <w:p w14:paraId="02DE426A" w14:textId="68E53605" w:rsidR="00A13D52" w:rsidRPr="00A679E9" w:rsidRDefault="00A13D52" w:rsidP="007F72D6">
      <w:pPr>
        <w:spacing w:line="480" w:lineRule="auto"/>
        <w:jc w:val="both"/>
        <w:rPr>
          <w:rFonts w:ascii="Times New Roman" w:hAnsi="Times New Roman" w:cs="Times New Roman"/>
        </w:rPr>
      </w:pPr>
    </w:p>
    <w:p w14:paraId="06D5D1FB" w14:textId="77777777" w:rsidR="00F13CB7" w:rsidRPr="00A679E9" w:rsidRDefault="00F13CB7" w:rsidP="007F72D6">
      <w:pPr>
        <w:spacing w:line="480" w:lineRule="auto"/>
        <w:jc w:val="both"/>
        <w:rPr>
          <w:rFonts w:ascii="Times New Roman" w:hAnsi="Times New Roman" w:cs="Times New Roman"/>
        </w:rPr>
      </w:pPr>
    </w:p>
    <w:p w14:paraId="5654748F" w14:textId="6AC243AC" w:rsidR="006D38B8" w:rsidRPr="00A679E9" w:rsidRDefault="00E475A6" w:rsidP="007F72D6">
      <w:pPr>
        <w:spacing w:line="480" w:lineRule="auto"/>
        <w:jc w:val="center"/>
        <w:rPr>
          <w:rFonts w:ascii="Times New Roman" w:hAnsi="Times New Roman" w:cs="Times New Roman"/>
          <w:b/>
        </w:rPr>
      </w:pPr>
      <w:r w:rsidRPr="00A679E9">
        <w:rPr>
          <w:rFonts w:ascii="Times New Roman" w:hAnsi="Times New Roman" w:cs="Times New Roman"/>
          <w:b/>
        </w:rPr>
        <w:t>IV</w:t>
      </w:r>
      <w:r w:rsidR="005E1EE4" w:rsidRPr="00A679E9">
        <w:rPr>
          <w:rFonts w:ascii="Times New Roman" w:hAnsi="Times New Roman" w:cs="Times New Roman"/>
          <w:b/>
        </w:rPr>
        <w:t>. Causal Focus</w:t>
      </w:r>
    </w:p>
    <w:p w14:paraId="2AE0D461" w14:textId="77777777" w:rsidR="00FC1232" w:rsidRPr="00A679E9" w:rsidRDefault="00FC1232" w:rsidP="007F72D6">
      <w:pPr>
        <w:spacing w:line="480" w:lineRule="auto"/>
        <w:jc w:val="both"/>
        <w:rPr>
          <w:rFonts w:ascii="Times New Roman" w:hAnsi="Times New Roman" w:cs="Times New Roman"/>
        </w:rPr>
      </w:pPr>
    </w:p>
    <w:p w14:paraId="42A4B9CF" w14:textId="3C567BC9" w:rsidR="003039FB" w:rsidRPr="00A679E9" w:rsidRDefault="00020458" w:rsidP="007F72D6">
      <w:pPr>
        <w:spacing w:line="480" w:lineRule="auto"/>
        <w:jc w:val="both"/>
        <w:rPr>
          <w:rFonts w:ascii="Times New Roman" w:hAnsi="Times New Roman" w:cs="Times New Roman"/>
        </w:rPr>
      </w:pPr>
      <w:r w:rsidRPr="00A679E9">
        <w:rPr>
          <w:rFonts w:ascii="Times New Roman" w:hAnsi="Times New Roman" w:cs="Times New Roman"/>
        </w:rPr>
        <w:tab/>
        <w:t xml:space="preserve">So far, I have focused on causal blame </w:t>
      </w:r>
      <w:r w:rsidR="00760724" w:rsidRPr="00A679E9">
        <w:rPr>
          <w:rFonts w:ascii="Times New Roman" w:hAnsi="Times New Roman" w:cs="Times New Roman"/>
        </w:rPr>
        <w:t xml:space="preserve">as a source of difficulty in thinking about interpersonal blame. But a comparison with causal blame also helps to bring out </w:t>
      </w:r>
      <w:r w:rsidR="00450D65">
        <w:rPr>
          <w:rFonts w:ascii="Times New Roman" w:hAnsi="Times New Roman" w:cs="Times New Roman"/>
        </w:rPr>
        <w:t>important features of</w:t>
      </w:r>
      <w:r w:rsidR="00760724" w:rsidRPr="00A679E9">
        <w:rPr>
          <w:rFonts w:ascii="Times New Roman" w:hAnsi="Times New Roman" w:cs="Times New Roman"/>
        </w:rPr>
        <w:t xml:space="preserve"> interpersonal blame. </w:t>
      </w:r>
      <w:r w:rsidR="007D59FC">
        <w:rPr>
          <w:rFonts w:ascii="Times New Roman" w:hAnsi="Times New Roman" w:cs="Times New Roman"/>
        </w:rPr>
        <w:t>Consider</w:t>
      </w:r>
      <w:r w:rsidR="005B2C0A" w:rsidRPr="00A679E9">
        <w:rPr>
          <w:rFonts w:ascii="Times New Roman" w:hAnsi="Times New Roman" w:cs="Times New Roman"/>
        </w:rPr>
        <w:t xml:space="preserve"> another short scene:</w:t>
      </w:r>
    </w:p>
    <w:p w14:paraId="4478FF48" w14:textId="77777777" w:rsidR="003039FB" w:rsidRPr="00A679E9" w:rsidRDefault="003039FB" w:rsidP="007F72D6">
      <w:pPr>
        <w:spacing w:line="480" w:lineRule="auto"/>
        <w:jc w:val="both"/>
        <w:rPr>
          <w:rFonts w:ascii="Times New Roman" w:hAnsi="Times New Roman" w:cs="Times New Roman"/>
        </w:rPr>
      </w:pPr>
    </w:p>
    <w:p w14:paraId="70E65920" w14:textId="77777777" w:rsidR="003039FB" w:rsidRPr="00A679E9" w:rsidRDefault="003039FB" w:rsidP="007F72D6">
      <w:pPr>
        <w:spacing w:line="480" w:lineRule="auto"/>
        <w:jc w:val="center"/>
        <w:rPr>
          <w:rFonts w:ascii="Times New Roman" w:hAnsi="Times New Roman" w:cs="Times New Roman"/>
          <w:i/>
        </w:rPr>
      </w:pPr>
      <w:r w:rsidRPr="00A679E9">
        <w:rPr>
          <w:rFonts w:ascii="Times New Roman" w:hAnsi="Times New Roman" w:cs="Times New Roman"/>
          <w:i/>
        </w:rPr>
        <w:t>The Broken Teapot</w:t>
      </w:r>
    </w:p>
    <w:p w14:paraId="4FF61703" w14:textId="77777777"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tab/>
        <w:t>A: “You broke my teapot!”</w:t>
      </w:r>
    </w:p>
    <w:p w14:paraId="2EDDA7A1" w14:textId="77777777"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tab/>
        <w:t>B: “I did not, it fell off the table!”</w:t>
      </w:r>
    </w:p>
    <w:p w14:paraId="0874A7A7" w14:textId="77777777"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tab/>
        <w:t>A: “You put it on the edge and you weren’t watching it!”</w:t>
      </w:r>
    </w:p>
    <w:p w14:paraId="7E50752D" w14:textId="77777777"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tab/>
        <w:t>B: “Oh my God, since when do I have to watch it all the time. It’s a teapot.”</w:t>
      </w:r>
    </w:p>
    <w:p w14:paraId="6FAC326F" w14:textId="77777777"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tab/>
        <w:t>A: “It’s a really nice teapot! I didn’t even say you could use it.”</w:t>
      </w:r>
    </w:p>
    <w:p w14:paraId="3C17CC87" w14:textId="77777777"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tab/>
        <w:t>B: “Yes you did! I asked you yesterday.”</w:t>
      </w:r>
    </w:p>
    <w:p w14:paraId="780E28C9" w14:textId="77777777"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lastRenderedPageBreak/>
        <w:tab/>
        <w:t>A: “That was just you and me, not for all your friends when I’m not here.”</w:t>
      </w:r>
    </w:p>
    <w:p w14:paraId="523FADBD" w14:textId="77777777"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tab/>
        <w:t>B: “You never said that. And I wasn’t even there when it fell.”</w:t>
      </w:r>
    </w:p>
    <w:p w14:paraId="6FF91C46" w14:textId="038504C0"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tab/>
        <w:t>A: “If your friends weren’t here it would never have fallen off! Stuff always breaks when they’re here.</w:t>
      </w:r>
      <w:r w:rsidR="00E475A6" w:rsidRPr="00A679E9">
        <w:rPr>
          <w:rFonts w:ascii="Times New Roman" w:hAnsi="Times New Roman" w:cs="Times New Roman"/>
        </w:rPr>
        <w:t>”</w:t>
      </w:r>
    </w:p>
    <w:p w14:paraId="42BEA9DB" w14:textId="77777777"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tab/>
        <w:t>B: “If you think they always break stuff why did you leave it on…”</w:t>
      </w:r>
    </w:p>
    <w:p w14:paraId="27871D49" w14:textId="77777777"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tab/>
        <w:t>C: “GUYS! Stop blaming each other, it was an accident!”</w:t>
      </w:r>
    </w:p>
    <w:p w14:paraId="057B547D" w14:textId="77777777" w:rsidR="003039FB" w:rsidRPr="00A679E9" w:rsidRDefault="003039FB" w:rsidP="007F72D6">
      <w:pPr>
        <w:spacing w:line="480" w:lineRule="auto"/>
        <w:jc w:val="both"/>
        <w:rPr>
          <w:rFonts w:ascii="Times New Roman" w:hAnsi="Times New Roman" w:cs="Times New Roman"/>
        </w:rPr>
      </w:pPr>
    </w:p>
    <w:p w14:paraId="09251A84" w14:textId="672F0738" w:rsidR="003039FB" w:rsidRPr="00A679E9" w:rsidRDefault="003039FB" w:rsidP="007F72D6">
      <w:pPr>
        <w:spacing w:line="480" w:lineRule="auto"/>
        <w:jc w:val="both"/>
        <w:rPr>
          <w:rFonts w:ascii="Times New Roman" w:hAnsi="Times New Roman" w:cs="Times New Roman"/>
        </w:rPr>
      </w:pPr>
      <w:r w:rsidRPr="00A679E9">
        <w:rPr>
          <w:rFonts w:ascii="Times New Roman" w:hAnsi="Times New Roman" w:cs="Times New Roman"/>
        </w:rPr>
        <w:t>These characters</w:t>
      </w:r>
      <w:r w:rsidR="00596B97">
        <w:rPr>
          <w:rFonts w:ascii="Times New Roman" w:hAnsi="Times New Roman" w:cs="Times New Roman"/>
        </w:rPr>
        <w:t>, A and B,</w:t>
      </w:r>
      <w:r w:rsidRPr="00A679E9">
        <w:rPr>
          <w:rFonts w:ascii="Times New Roman" w:hAnsi="Times New Roman" w:cs="Times New Roman"/>
        </w:rPr>
        <w:t xml:space="preserve"> could be </w:t>
      </w:r>
      <w:r w:rsidR="005B2C0A" w:rsidRPr="00A679E9">
        <w:rPr>
          <w:rFonts w:ascii="Times New Roman" w:hAnsi="Times New Roman" w:cs="Times New Roman"/>
        </w:rPr>
        <w:t>married</w:t>
      </w:r>
      <w:r w:rsidRPr="00A679E9">
        <w:rPr>
          <w:rFonts w:ascii="Times New Roman" w:hAnsi="Times New Roman" w:cs="Times New Roman"/>
        </w:rPr>
        <w:t xml:space="preserve">, roommates, friends, or young siblings. They are </w:t>
      </w:r>
      <w:r w:rsidR="00BD5F06" w:rsidRPr="00A679E9">
        <w:rPr>
          <w:rFonts w:ascii="Times New Roman" w:hAnsi="Times New Roman" w:cs="Times New Roman"/>
        </w:rPr>
        <w:t xml:space="preserve">caught in a blame game, </w:t>
      </w:r>
      <w:r w:rsidR="005B2C0A" w:rsidRPr="00A679E9">
        <w:rPr>
          <w:rFonts w:ascii="Times New Roman" w:hAnsi="Times New Roman" w:cs="Times New Roman"/>
        </w:rPr>
        <w:t>which consists</w:t>
      </w:r>
      <w:r w:rsidR="00760724" w:rsidRPr="00A679E9">
        <w:rPr>
          <w:rFonts w:ascii="Times New Roman" w:hAnsi="Times New Roman" w:cs="Times New Roman"/>
        </w:rPr>
        <w:t xml:space="preserve"> largely in </w:t>
      </w:r>
      <w:r w:rsidR="00BD5F06" w:rsidRPr="00A679E9">
        <w:rPr>
          <w:rFonts w:ascii="Times New Roman" w:hAnsi="Times New Roman" w:cs="Times New Roman"/>
        </w:rPr>
        <w:t>an argument</w:t>
      </w:r>
      <w:r w:rsidRPr="00A679E9">
        <w:rPr>
          <w:rFonts w:ascii="Times New Roman" w:hAnsi="Times New Roman" w:cs="Times New Roman"/>
        </w:rPr>
        <w:t xml:space="preserve"> about causation. The teapot is broken; A starts by treating B as the primary cause; B objects; A insists; B de-emphasizes herself, and eventually starts to shift attention to A’s own causal role. C’s interruption “Stop blaming each other!” is not out of place. The thought that the parties are blaming each other is a natural one. </w:t>
      </w:r>
      <w:r w:rsidR="00BD5F06" w:rsidRPr="00A679E9">
        <w:rPr>
          <w:rFonts w:ascii="Times New Roman" w:hAnsi="Times New Roman" w:cs="Times New Roman"/>
        </w:rPr>
        <w:t>And</w:t>
      </w:r>
      <w:r w:rsidRPr="00A679E9">
        <w:rPr>
          <w:rFonts w:ascii="Times New Roman" w:hAnsi="Times New Roman" w:cs="Times New Roman"/>
        </w:rPr>
        <w:t xml:space="preserve"> the blame does not seem merely causal. This is blame, of the kind we are interested in when we think about what it is to blame a person. The blame seems typically interpersonal even when we imagine A and B without much felt anger, and even when they are no longer communicating. </w:t>
      </w:r>
      <w:r w:rsidR="00760724" w:rsidRPr="00A679E9">
        <w:rPr>
          <w:rFonts w:ascii="Times New Roman" w:hAnsi="Times New Roman" w:cs="Times New Roman"/>
        </w:rPr>
        <w:t xml:space="preserve">Why should this be? The blame seems interpersonal, </w:t>
      </w:r>
      <w:r w:rsidRPr="00A679E9">
        <w:rPr>
          <w:rFonts w:ascii="Times New Roman" w:hAnsi="Times New Roman" w:cs="Times New Roman"/>
        </w:rPr>
        <w:t xml:space="preserve">I </w:t>
      </w:r>
      <w:r w:rsidR="00760724" w:rsidRPr="00A679E9">
        <w:rPr>
          <w:rFonts w:ascii="Times New Roman" w:hAnsi="Times New Roman" w:cs="Times New Roman"/>
        </w:rPr>
        <w:t xml:space="preserve">think, largely </w:t>
      </w:r>
      <w:r w:rsidR="00760724" w:rsidRPr="00450D65">
        <w:rPr>
          <w:rFonts w:ascii="Times New Roman" w:hAnsi="Times New Roman" w:cs="Times New Roman"/>
        </w:rPr>
        <w:t>because</w:t>
      </w:r>
      <w:r w:rsidR="006E4F51">
        <w:rPr>
          <w:rFonts w:ascii="Times New Roman" w:hAnsi="Times New Roman" w:cs="Times New Roman"/>
        </w:rPr>
        <w:t xml:space="preserve"> of</w:t>
      </w:r>
      <w:r w:rsidR="00760724" w:rsidRPr="00A679E9">
        <w:rPr>
          <w:rFonts w:ascii="Times New Roman" w:hAnsi="Times New Roman" w:cs="Times New Roman"/>
        </w:rPr>
        <w:t xml:space="preserve"> its focus on causation. </w:t>
      </w:r>
      <w:r w:rsidRPr="00A679E9">
        <w:rPr>
          <w:rFonts w:ascii="Times New Roman" w:hAnsi="Times New Roman" w:cs="Times New Roman"/>
        </w:rPr>
        <w:t xml:space="preserve">Let me </w:t>
      </w:r>
      <w:r w:rsidR="008B4325">
        <w:rPr>
          <w:rFonts w:ascii="Times New Roman" w:hAnsi="Times New Roman" w:cs="Times New Roman"/>
        </w:rPr>
        <w:t>explain</w:t>
      </w:r>
      <w:r w:rsidRPr="00A679E9">
        <w:rPr>
          <w:rFonts w:ascii="Times New Roman" w:hAnsi="Times New Roman" w:cs="Times New Roman"/>
        </w:rPr>
        <w:t>.</w:t>
      </w:r>
    </w:p>
    <w:p w14:paraId="7AFAC045" w14:textId="103D635B" w:rsidR="007F5082" w:rsidRPr="00A679E9" w:rsidRDefault="005E1EE4" w:rsidP="007F72D6">
      <w:pPr>
        <w:spacing w:line="480" w:lineRule="auto"/>
        <w:jc w:val="both"/>
        <w:rPr>
          <w:rFonts w:ascii="Times New Roman" w:hAnsi="Times New Roman" w:cs="Times New Roman"/>
        </w:rPr>
      </w:pPr>
      <w:r w:rsidRPr="00A679E9">
        <w:rPr>
          <w:rFonts w:ascii="Times New Roman" w:hAnsi="Times New Roman" w:cs="Times New Roman"/>
        </w:rPr>
        <w:tab/>
        <w:t>Some people focus on work</w:t>
      </w:r>
      <w:r w:rsidR="003039FB" w:rsidRPr="00A679E9">
        <w:rPr>
          <w:rFonts w:ascii="Times New Roman" w:hAnsi="Times New Roman" w:cs="Times New Roman"/>
        </w:rPr>
        <w:t>;</w:t>
      </w:r>
      <w:r w:rsidRPr="00A679E9">
        <w:rPr>
          <w:rFonts w:ascii="Times New Roman" w:hAnsi="Times New Roman" w:cs="Times New Roman"/>
        </w:rPr>
        <w:t xml:space="preserve"> others</w:t>
      </w:r>
      <w:r w:rsidR="003039FB" w:rsidRPr="00A679E9">
        <w:rPr>
          <w:rFonts w:ascii="Times New Roman" w:hAnsi="Times New Roman" w:cs="Times New Roman"/>
        </w:rPr>
        <w:t>,</w:t>
      </w:r>
      <w:r w:rsidRPr="00A679E9">
        <w:rPr>
          <w:rFonts w:ascii="Times New Roman" w:hAnsi="Times New Roman" w:cs="Times New Roman"/>
        </w:rPr>
        <w:t xml:space="preserve"> on pleasure. Some people are interested in Dante, with a focus on his use of visual m</w:t>
      </w:r>
      <w:r w:rsidR="001365F5" w:rsidRPr="00A679E9">
        <w:rPr>
          <w:rFonts w:ascii="Times New Roman" w:hAnsi="Times New Roman" w:cs="Times New Roman"/>
        </w:rPr>
        <w:t xml:space="preserve">etaphors. To focus on something, in the sense I have in mind, </w:t>
      </w:r>
      <w:r w:rsidRPr="00A679E9">
        <w:rPr>
          <w:rFonts w:ascii="Times New Roman" w:hAnsi="Times New Roman" w:cs="Times New Roman"/>
        </w:rPr>
        <w:t>is to have one’s attention directed toward it.</w:t>
      </w:r>
      <w:r w:rsidR="00CF4C56" w:rsidRPr="00A679E9">
        <w:rPr>
          <w:rStyle w:val="EndnoteReference"/>
          <w:rFonts w:ascii="Times New Roman" w:hAnsi="Times New Roman" w:cs="Times New Roman"/>
        </w:rPr>
        <w:endnoteReference w:id="7"/>
      </w:r>
      <w:r w:rsidR="00CF4C56" w:rsidRPr="00A679E9">
        <w:rPr>
          <w:rFonts w:ascii="Times New Roman" w:hAnsi="Times New Roman" w:cs="Times New Roman"/>
        </w:rPr>
        <w:t xml:space="preserve"> </w:t>
      </w:r>
      <w:r w:rsidR="007F5082" w:rsidRPr="00A679E9">
        <w:rPr>
          <w:rFonts w:ascii="Times New Roman" w:hAnsi="Times New Roman" w:cs="Times New Roman"/>
        </w:rPr>
        <w:t xml:space="preserve">In the argument over the teapot, each party not only attributes a causal role to the other, but </w:t>
      </w:r>
      <w:r w:rsidR="00450D65">
        <w:rPr>
          <w:rFonts w:ascii="Times New Roman" w:hAnsi="Times New Roman" w:cs="Times New Roman"/>
        </w:rPr>
        <w:t>pays attention to</w:t>
      </w:r>
      <w:r w:rsidR="007F5082" w:rsidRPr="00A679E9">
        <w:rPr>
          <w:rFonts w:ascii="Times New Roman" w:hAnsi="Times New Roman" w:cs="Times New Roman"/>
        </w:rPr>
        <w:t xml:space="preserve"> that role. We can imagine each of them afterwards, brooding, continuing to think about the other’s part in the teapot’s destruction.</w:t>
      </w:r>
    </w:p>
    <w:p w14:paraId="0C81E7CF" w14:textId="76A8ED78" w:rsidR="004638BB" w:rsidRPr="00A679E9" w:rsidRDefault="004638BB" w:rsidP="007F72D6">
      <w:pPr>
        <w:spacing w:line="480" w:lineRule="auto"/>
        <w:jc w:val="both"/>
        <w:rPr>
          <w:rFonts w:ascii="Times New Roman" w:hAnsi="Times New Roman" w:cs="Times New Roman"/>
        </w:rPr>
      </w:pPr>
      <w:r w:rsidRPr="00A679E9">
        <w:rPr>
          <w:rFonts w:ascii="Times New Roman" w:hAnsi="Times New Roman" w:cs="Times New Roman"/>
        </w:rPr>
        <w:lastRenderedPageBreak/>
        <w:tab/>
        <w:t xml:space="preserve">Interpersonal blame, I </w:t>
      </w:r>
      <w:r w:rsidR="00397EFD">
        <w:rPr>
          <w:rFonts w:ascii="Times New Roman" w:hAnsi="Times New Roman" w:cs="Times New Roman"/>
        </w:rPr>
        <w:t xml:space="preserve">want to </w:t>
      </w:r>
      <w:r w:rsidRPr="00A679E9">
        <w:rPr>
          <w:rFonts w:ascii="Times New Roman" w:hAnsi="Times New Roman" w:cs="Times New Roman"/>
        </w:rPr>
        <w:t xml:space="preserve">suggest, is distinguished </w:t>
      </w:r>
      <w:r w:rsidR="001365F5" w:rsidRPr="00A679E9">
        <w:rPr>
          <w:rFonts w:ascii="Times New Roman" w:hAnsi="Times New Roman" w:cs="Times New Roman"/>
        </w:rPr>
        <w:t xml:space="preserve">partly </w:t>
      </w:r>
      <w:r w:rsidRPr="00A679E9">
        <w:rPr>
          <w:rFonts w:ascii="Times New Roman" w:hAnsi="Times New Roman" w:cs="Times New Roman"/>
        </w:rPr>
        <w:t>by its causal focus</w:t>
      </w:r>
      <w:r w:rsidR="00B71DE2" w:rsidRPr="00A679E9">
        <w:rPr>
          <w:rFonts w:ascii="Times New Roman" w:hAnsi="Times New Roman" w:cs="Times New Roman"/>
        </w:rPr>
        <w:t xml:space="preserve">: its </w:t>
      </w:r>
      <w:r w:rsidR="00B71DE2" w:rsidRPr="00A679E9">
        <w:rPr>
          <w:rFonts w:ascii="Times New Roman" w:hAnsi="Times New Roman" w:cs="Times New Roman"/>
          <w:i/>
        </w:rPr>
        <w:t>attention to a person as cause</w:t>
      </w:r>
      <w:r w:rsidRPr="00A679E9">
        <w:rPr>
          <w:rFonts w:ascii="Times New Roman" w:hAnsi="Times New Roman" w:cs="Times New Roman"/>
        </w:rPr>
        <w:t xml:space="preserve">. To blame someone for a crash is, partly, to focus on her role in causing the crash. </w:t>
      </w:r>
      <w:r w:rsidR="00FC693B" w:rsidRPr="00A679E9">
        <w:rPr>
          <w:rFonts w:ascii="Times New Roman" w:hAnsi="Times New Roman" w:cs="Times New Roman"/>
        </w:rPr>
        <w:t xml:space="preserve">We can often dismiss the objects of our contempt; but we think about the people we blame. When we think about them, our attention is drawn to their role in the actions, states, or events we blame them for. </w:t>
      </w:r>
      <w:r w:rsidR="0034115E">
        <w:rPr>
          <w:rFonts w:ascii="Times New Roman" w:hAnsi="Times New Roman" w:cs="Times New Roman"/>
        </w:rPr>
        <w:t>Conversely, w</w:t>
      </w:r>
      <w:r w:rsidR="00FC693B" w:rsidRPr="00A679E9">
        <w:rPr>
          <w:rFonts w:ascii="Times New Roman" w:hAnsi="Times New Roman" w:cs="Times New Roman"/>
        </w:rPr>
        <w:t>hen we think about those actions, states, or events, our attention is drawn to the causal role of the people we blame.</w:t>
      </w:r>
      <w:r w:rsidR="00F57BB4">
        <w:rPr>
          <w:rFonts w:ascii="Times New Roman" w:hAnsi="Times New Roman" w:cs="Times New Roman"/>
        </w:rPr>
        <w:t xml:space="preserve"> </w:t>
      </w:r>
      <w:r w:rsidRPr="00A679E9">
        <w:rPr>
          <w:rFonts w:ascii="Times New Roman" w:hAnsi="Times New Roman" w:cs="Times New Roman"/>
        </w:rPr>
        <w:t xml:space="preserve">In its strongest form, this focus is a </w:t>
      </w:r>
      <w:r w:rsidR="001365F5" w:rsidRPr="00A679E9">
        <w:rPr>
          <w:rFonts w:ascii="Times New Roman" w:hAnsi="Times New Roman" w:cs="Times New Roman"/>
        </w:rPr>
        <w:t xml:space="preserve">kind of </w:t>
      </w:r>
      <w:r w:rsidRPr="00A679E9">
        <w:rPr>
          <w:rFonts w:ascii="Times New Roman" w:hAnsi="Times New Roman" w:cs="Times New Roman"/>
        </w:rPr>
        <w:t xml:space="preserve">‘tunnel vision’, in which this causal role is all one can think about. A drunk driver who kills one’s child might be the object of this kind of focus. But </w:t>
      </w:r>
      <w:r w:rsidR="00215F9F">
        <w:rPr>
          <w:rFonts w:ascii="Times New Roman" w:hAnsi="Times New Roman" w:cs="Times New Roman"/>
        </w:rPr>
        <w:t>this is a particularly extreme case</w:t>
      </w:r>
      <w:r w:rsidRPr="00A679E9">
        <w:rPr>
          <w:rFonts w:ascii="Times New Roman" w:hAnsi="Times New Roman" w:cs="Times New Roman"/>
        </w:rPr>
        <w:t xml:space="preserve">. Focus, like blame, can be </w:t>
      </w:r>
      <w:r w:rsidR="00A76613" w:rsidRPr="00A679E9">
        <w:rPr>
          <w:rFonts w:ascii="Times New Roman" w:hAnsi="Times New Roman" w:cs="Times New Roman"/>
        </w:rPr>
        <w:t>intense</w:t>
      </w:r>
      <w:r w:rsidRPr="00A679E9">
        <w:rPr>
          <w:rFonts w:ascii="Times New Roman" w:hAnsi="Times New Roman" w:cs="Times New Roman"/>
        </w:rPr>
        <w:t xml:space="preserve"> or relatively mild.</w:t>
      </w:r>
    </w:p>
    <w:p w14:paraId="38098DAA" w14:textId="19629211" w:rsidR="00157CE6" w:rsidRDefault="00157CE6" w:rsidP="007F72D6">
      <w:pPr>
        <w:spacing w:line="480" w:lineRule="auto"/>
        <w:jc w:val="both"/>
        <w:rPr>
          <w:rFonts w:ascii="Times New Roman" w:hAnsi="Times New Roman" w:cs="Times New Roman"/>
          <w:szCs w:val="22"/>
        </w:rPr>
      </w:pPr>
      <w:r w:rsidRPr="00A679E9">
        <w:rPr>
          <w:rFonts w:ascii="Times New Roman" w:hAnsi="Times New Roman" w:cs="Times New Roman"/>
        </w:rPr>
        <w:tab/>
      </w:r>
      <w:r w:rsidRPr="00A679E9">
        <w:rPr>
          <w:rFonts w:ascii="Times New Roman" w:hAnsi="Times New Roman" w:cs="Times New Roman"/>
          <w:szCs w:val="22"/>
        </w:rPr>
        <w:t xml:space="preserve">As this last example of </w:t>
      </w:r>
      <w:r w:rsidR="00DE0304" w:rsidRPr="00A679E9">
        <w:rPr>
          <w:rFonts w:ascii="Times New Roman" w:hAnsi="Times New Roman" w:cs="Times New Roman"/>
          <w:szCs w:val="22"/>
        </w:rPr>
        <w:t xml:space="preserve">the drunk driver </w:t>
      </w:r>
      <w:r w:rsidRPr="00A679E9">
        <w:rPr>
          <w:rFonts w:ascii="Times New Roman" w:hAnsi="Times New Roman" w:cs="Times New Roman"/>
          <w:szCs w:val="22"/>
        </w:rPr>
        <w:t xml:space="preserve">should make clear, causal focus is not a kind of reduction, in which someone’s actions are viewed merely as an instance of physical causation. More generally, it is not a way of taking on what Strawson (1962) called an “objective attitude,” in which we see someone as an object of treatment, management, or manipulation. Causal focus can be quite personal, and is </w:t>
      </w:r>
      <w:r w:rsidR="00E34447">
        <w:rPr>
          <w:rFonts w:ascii="Times New Roman" w:hAnsi="Times New Roman" w:cs="Times New Roman"/>
          <w:szCs w:val="22"/>
        </w:rPr>
        <w:t>often</w:t>
      </w:r>
      <w:r w:rsidRPr="00A679E9">
        <w:rPr>
          <w:rFonts w:ascii="Times New Roman" w:hAnsi="Times New Roman" w:cs="Times New Roman"/>
          <w:szCs w:val="22"/>
        </w:rPr>
        <w:t xml:space="preserve"> </w:t>
      </w:r>
      <w:r w:rsidR="00215F9F">
        <w:rPr>
          <w:rFonts w:ascii="Times New Roman" w:hAnsi="Times New Roman" w:cs="Times New Roman"/>
          <w:szCs w:val="22"/>
        </w:rPr>
        <w:t>resentful</w:t>
      </w:r>
      <w:r w:rsidRPr="00A679E9">
        <w:rPr>
          <w:rFonts w:ascii="Times New Roman" w:hAnsi="Times New Roman" w:cs="Times New Roman"/>
          <w:szCs w:val="22"/>
        </w:rPr>
        <w:t xml:space="preserve"> or even vengeful. Many paradigmatic cases of distinctively interpersonal interaction are cases of causal focus.</w:t>
      </w:r>
    </w:p>
    <w:p w14:paraId="289FF099" w14:textId="49AB0B94" w:rsidR="0034115E" w:rsidRPr="0034115E" w:rsidRDefault="0034115E" w:rsidP="007F72D6">
      <w:pPr>
        <w:spacing w:line="480" w:lineRule="auto"/>
        <w:jc w:val="both"/>
        <w:rPr>
          <w:rFonts w:ascii="Times New Roman" w:hAnsi="Times New Roman" w:cs="Times New Roman"/>
          <w:szCs w:val="22"/>
        </w:rPr>
      </w:pPr>
      <w:r>
        <w:rPr>
          <w:rFonts w:ascii="Times New Roman" w:hAnsi="Times New Roman" w:cs="Times New Roman"/>
          <w:szCs w:val="22"/>
        </w:rPr>
        <w:tab/>
        <w:t>In some cases, blame can also focus on someone as playing a causal role</w:t>
      </w:r>
      <w:r w:rsidRPr="0034115E">
        <w:rPr>
          <w:rFonts w:ascii="Times New Roman" w:hAnsi="Times New Roman" w:cs="Times New Roman"/>
        </w:rPr>
        <w:t xml:space="preserve"> </w:t>
      </w:r>
      <w:r>
        <w:rPr>
          <w:rFonts w:ascii="Times New Roman" w:hAnsi="Times New Roman" w:cs="Times New Roman"/>
        </w:rPr>
        <w:t xml:space="preserve">that is more attenuated than being the primary cause. Someone </w:t>
      </w:r>
      <w:r w:rsidRPr="0034115E">
        <w:rPr>
          <w:rFonts w:ascii="Times New Roman" w:hAnsi="Times New Roman" w:cs="Times New Roman"/>
        </w:rPr>
        <w:t xml:space="preserve">can </w:t>
      </w:r>
      <w:r>
        <w:rPr>
          <w:rFonts w:ascii="Times New Roman" w:hAnsi="Times New Roman" w:cs="Times New Roman"/>
        </w:rPr>
        <w:t>be a collaborator, or an enabler, or—like A’s friend B—just fail to prevent a disaster. Some might call all of these “being a cause.” It may be more precise, but less elegant</w:t>
      </w:r>
      <w:r w:rsidRPr="0034115E">
        <w:rPr>
          <w:rFonts w:ascii="Times New Roman" w:hAnsi="Times New Roman" w:cs="Times New Roman"/>
        </w:rPr>
        <w:t xml:space="preserve">, </w:t>
      </w:r>
      <w:r>
        <w:rPr>
          <w:rFonts w:ascii="Times New Roman" w:hAnsi="Times New Roman" w:cs="Times New Roman"/>
        </w:rPr>
        <w:t>to describe</w:t>
      </w:r>
      <w:r w:rsidRPr="0034115E">
        <w:rPr>
          <w:rFonts w:ascii="Times New Roman" w:hAnsi="Times New Roman" w:cs="Times New Roman"/>
        </w:rPr>
        <w:t xml:space="preserve"> causal focus as attention to a person as playing a causal role. </w:t>
      </w:r>
      <w:r w:rsidR="00215F9F">
        <w:rPr>
          <w:rFonts w:ascii="Times New Roman" w:hAnsi="Times New Roman" w:cs="Times New Roman"/>
        </w:rPr>
        <w:t>I will stay with the simpler formulation, but it is worth remembering that there are many ways to be “a cause.”</w:t>
      </w:r>
    </w:p>
    <w:p w14:paraId="4BF99754" w14:textId="27F032E9" w:rsidR="00997F09" w:rsidRPr="00A679E9" w:rsidRDefault="007F5082" w:rsidP="007F72D6">
      <w:pPr>
        <w:spacing w:line="480" w:lineRule="auto"/>
        <w:jc w:val="both"/>
        <w:rPr>
          <w:rFonts w:ascii="Times New Roman" w:hAnsi="Times New Roman" w:cs="Times New Roman"/>
        </w:rPr>
      </w:pPr>
      <w:r w:rsidRPr="00A679E9">
        <w:rPr>
          <w:rFonts w:ascii="Times New Roman" w:hAnsi="Times New Roman" w:cs="Times New Roman"/>
        </w:rPr>
        <w:tab/>
      </w:r>
      <w:r w:rsidR="00157CE6" w:rsidRPr="00A679E9">
        <w:rPr>
          <w:rFonts w:ascii="Times New Roman" w:hAnsi="Times New Roman" w:cs="Times New Roman"/>
        </w:rPr>
        <w:t>Of course</w:t>
      </w:r>
      <w:r w:rsidRPr="00A679E9">
        <w:rPr>
          <w:rFonts w:ascii="Times New Roman" w:hAnsi="Times New Roman" w:cs="Times New Roman"/>
        </w:rPr>
        <w:t>, not just any attention to causation will count as interpersonal blame. I might react to an insult with mirthful laughter at its wit, or with aesthetic interest or linguistic c</w:t>
      </w:r>
      <w:r w:rsidR="00DE0304" w:rsidRPr="00A679E9">
        <w:rPr>
          <w:rFonts w:ascii="Times New Roman" w:hAnsi="Times New Roman" w:cs="Times New Roman"/>
        </w:rPr>
        <w:t xml:space="preserve">uriosity, </w:t>
      </w:r>
      <w:r w:rsidR="00DE0304" w:rsidRPr="00A679E9">
        <w:rPr>
          <w:rFonts w:ascii="Times New Roman" w:hAnsi="Times New Roman" w:cs="Times New Roman"/>
        </w:rPr>
        <w:lastRenderedPageBreak/>
        <w:t>all the while admitting</w:t>
      </w:r>
      <w:r w:rsidRPr="00A679E9">
        <w:rPr>
          <w:rFonts w:ascii="Times New Roman" w:hAnsi="Times New Roman" w:cs="Times New Roman"/>
        </w:rPr>
        <w:t xml:space="preserve"> that you were wrong to insult me. I have not said what kind of attention </w:t>
      </w:r>
      <w:r w:rsidR="00A85745">
        <w:rPr>
          <w:rFonts w:ascii="Times New Roman" w:hAnsi="Times New Roman" w:cs="Times New Roman"/>
        </w:rPr>
        <w:t>is characteristic of</w:t>
      </w:r>
      <w:r w:rsidRPr="00A679E9">
        <w:rPr>
          <w:rFonts w:ascii="Times New Roman" w:hAnsi="Times New Roman" w:cs="Times New Roman"/>
        </w:rPr>
        <w:t xml:space="preserve"> interpersonal blame: whether the focus must be angry or indignant, or include a desire for change or an element of protest. I do not claim to be giving a complete theory of interpersonal blame. With this in mind, the notion of causal focus can start to seem relatively unimportant, with the real issue of the distinctive </w:t>
      </w:r>
      <w:r w:rsidRPr="00A679E9">
        <w:rPr>
          <w:rFonts w:ascii="Times New Roman" w:hAnsi="Times New Roman" w:cs="Times New Roman"/>
          <w:i/>
        </w:rPr>
        <w:t>kind</w:t>
      </w:r>
      <w:r w:rsidRPr="00A679E9">
        <w:rPr>
          <w:rFonts w:ascii="Times New Roman" w:hAnsi="Times New Roman" w:cs="Times New Roman"/>
        </w:rPr>
        <w:t xml:space="preserve"> of focus left behind.</w:t>
      </w:r>
    </w:p>
    <w:p w14:paraId="056DB9DF" w14:textId="1E3FFD9A" w:rsidR="00157CE6" w:rsidRPr="00A679E9" w:rsidRDefault="002A6CB8" w:rsidP="007F72D6">
      <w:pPr>
        <w:spacing w:line="480" w:lineRule="auto"/>
        <w:jc w:val="both"/>
        <w:rPr>
          <w:rFonts w:ascii="Times New Roman" w:hAnsi="Times New Roman" w:cs="Times New Roman"/>
        </w:rPr>
      </w:pPr>
      <w:r w:rsidRPr="00A679E9">
        <w:rPr>
          <w:rFonts w:ascii="Times New Roman" w:hAnsi="Times New Roman" w:cs="Times New Roman"/>
        </w:rPr>
        <w:tab/>
        <w:t xml:space="preserve">Nevertheless, the notion of causal focus offers two important insights about interpersonal blame. The first is that many of the phenomena of interpersonal blame are phenomena of </w:t>
      </w:r>
      <w:r w:rsidRPr="00D658CD">
        <w:rPr>
          <w:rFonts w:ascii="Times New Roman" w:hAnsi="Times New Roman" w:cs="Times New Roman"/>
        </w:rPr>
        <w:t>attention</w:t>
      </w:r>
      <w:r w:rsidRPr="00A679E9">
        <w:rPr>
          <w:rFonts w:ascii="Times New Roman" w:hAnsi="Times New Roman" w:cs="Times New Roman"/>
        </w:rPr>
        <w:t xml:space="preserve">. The second is that interpersonal blame often attends specifically to a person’s causal role. By themselves, these thoughts do not yet tell us what kind of attention to causation is characteristic of interpersonal blame. But their importance </w:t>
      </w:r>
      <w:r w:rsidR="006771E1" w:rsidRPr="00A679E9">
        <w:rPr>
          <w:rFonts w:ascii="Times New Roman" w:hAnsi="Times New Roman" w:cs="Times New Roman"/>
        </w:rPr>
        <w:t>should not be</w:t>
      </w:r>
      <w:r w:rsidRPr="00A679E9">
        <w:rPr>
          <w:rFonts w:ascii="Times New Roman" w:hAnsi="Times New Roman" w:cs="Times New Roman"/>
        </w:rPr>
        <w:t xml:space="preserve"> underestimated. </w:t>
      </w:r>
    </w:p>
    <w:p w14:paraId="79AE0F43" w14:textId="15636B90" w:rsidR="00157CE6" w:rsidRPr="00A679E9" w:rsidRDefault="00157CE6" w:rsidP="007F72D6">
      <w:pPr>
        <w:spacing w:line="480" w:lineRule="auto"/>
        <w:jc w:val="both"/>
        <w:rPr>
          <w:rFonts w:ascii="Times New Roman" w:hAnsi="Times New Roman" w:cs="Times New Roman"/>
        </w:rPr>
      </w:pPr>
      <w:r w:rsidRPr="00A679E9">
        <w:rPr>
          <w:rFonts w:ascii="Times New Roman" w:hAnsi="Times New Roman" w:cs="Times New Roman"/>
        </w:rPr>
        <w:tab/>
        <w:t>T</w:t>
      </w:r>
      <w:r w:rsidR="00DE0304" w:rsidRPr="00A679E9">
        <w:rPr>
          <w:rFonts w:ascii="Times New Roman" w:hAnsi="Times New Roman" w:cs="Times New Roman"/>
        </w:rPr>
        <w:t>o begin with, t</w:t>
      </w:r>
      <w:r w:rsidRPr="00A679E9">
        <w:rPr>
          <w:rFonts w:ascii="Times New Roman" w:hAnsi="Times New Roman" w:cs="Times New Roman"/>
        </w:rPr>
        <w:t xml:space="preserve">he notion of causal focus is especially well positioned to accommodate several </w:t>
      </w:r>
      <w:r w:rsidR="00105C00">
        <w:rPr>
          <w:rFonts w:ascii="Times New Roman" w:hAnsi="Times New Roman" w:cs="Times New Roman"/>
        </w:rPr>
        <w:t>commonly recognized basic</w:t>
      </w:r>
      <w:r w:rsidRPr="00A679E9">
        <w:rPr>
          <w:rFonts w:ascii="Times New Roman" w:hAnsi="Times New Roman" w:cs="Times New Roman"/>
        </w:rPr>
        <w:t xml:space="preserve"> features of blame. First, it is now widely thought that, as Scanlon (2008, </w:t>
      </w:r>
      <w:r w:rsidR="00D658CD">
        <w:rPr>
          <w:rFonts w:ascii="Times New Roman" w:hAnsi="Times New Roman" w:cs="Times New Roman"/>
        </w:rPr>
        <w:t xml:space="preserve">p. </w:t>
      </w:r>
      <w:r w:rsidRPr="00A679E9">
        <w:rPr>
          <w:rFonts w:ascii="Times New Roman" w:hAnsi="Times New Roman" w:cs="Times New Roman"/>
        </w:rPr>
        <w:t xml:space="preserve">122) puts it, “blame normally involves more than an evaluation but is not a kind of sanction.” Attending to someone’s causal role is more than simply having a judgment or belief about it; but it is not a sanction or punishment, though it can lead to one. Second, like blame, focus can be stronger or weaker, and it can be divided, equally or unequally, among various people. Third, the appropriateness of this attention can vary depending on its source, as the appropriateness of blame is often thought to vary; it can be invasive or hypocritical for one person to focus on something that someone else can rightly attend to. Fourth, idiomatic usage, such as talk of “placing” the blame, “taking” the blame, or “shifting” the blame, can be understood partly in terms of affecting a person or group’s attention, emphasizing one causal role rather than another. </w:t>
      </w:r>
      <w:r w:rsidR="00AA5A2E">
        <w:rPr>
          <w:rFonts w:ascii="Times New Roman" w:hAnsi="Times New Roman" w:cs="Times New Roman"/>
        </w:rPr>
        <w:t>Much</w:t>
      </w:r>
      <w:r w:rsidR="00AA5A2E" w:rsidRPr="00A679E9">
        <w:rPr>
          <w:rFonts w:ascii="Times New Roman" w:hAnsi="Times New Roman" w:cs="Times New Roman"/>
        </w:rPr>
        <w:t xml:space="preserve"> </w:t>
      </w:r>
      <w:r w:rsidR="00AA5A2E">
        <w:rPr>
          <w:rFonts w:ascii="Times New Roman" w:hAnsi="Times New Roman" w:cs="Times New Roman"/>
        </w:rPr>
        <w:t xml:space="preserve">of this </w:t>
      </w:r>
      <w:r w:rsidR="00AA5A2E" w:rsidRPr="00A679E9">
        <w:rPr>
          <w:rFonts w:ascii="Times New Roman" w:hAnsi="Times New Roman" w:cs="Times New Roman"/>
        </w:rPr>
        <w:t>talk of placing, taking, and shifting blame suggests a kind of spotlight of attention.</w:t>
      </w:r>
      <w:r w:rsidR="00AA5A2E">
        <w:rPr>
          <w:rFonts w:ascii="Times New Roman" w:hAnsi="Times New Roman" w:cs="Times New Roman"/>
        </w:rPr>
        <w:t xml:space="preserve"> </w:t>
      </w:r>
      <w:r w:rsidRPr="00A679E9">
        <w:rPr>
          <w:rFonts w:ascii="Times New Roman" w:hAnsi="Times New Roman" w:cs="Times New Roman"/>
        </w:rPr>
        <w:t>A</w:t>
      </w:r>
      <w:r w:rsidR="00AA5A2E">
        <w:rPr>
          <w:rFonts w:ascii="Times New Roman" w:hAnsi="Times New Roman" w:cs="Times New Roman"/>
        </w:rPr>
        <w:t>nd a</w:t>
      </w:r>
      <w:r w:rsidRPr="00A679E9">
        <w:rPr>
          <w:rFonts w:ascii="Times New Roman" w:hAnsi="Times New Roman" w:cs="Times New Roman"/>
        </w:rPr>
        <w:t xml:space="preserve"> </w:t>
      </w:r>
      <w:r w:rsidRPr="00A679E9">
        <w:rPr>
          <w:rFonts w:ascii="Times New Roman" w:hAnsi="Times New Roman" w:cs="Times New Roman"/>
        </w:rPr>
        <w:lastRenderedPageBreak/>
        <w:t>“blame game,” like the one about the broken teapot, often proceeds via the players’ attempts to portray each other’s actions as the most salient cause.</w:t>
      </w:r>
      <w:r w:rsidR="00DE0304" w:rsidRPr="00A679E9">
        <w:rPr>
          <w:rFonts w:ascii="Times New Roman" w:hAnsi="Times New Roman" w:cs="Times New Roman"/>
        </w:rPr>
        <w:t xml:space="preserve"> </w:t>
      </w:r>
    </w:p>
    <w:p w14:paraId="4CAFBE6F" w14:textId="0D3D7AA6" w:rsidR="007F5082" w:rsidRPr="00A679E9" w:rsidRDefault="00DE0304" w:rsidP="007F72D6">
      <w:pPr>
        <w:spacing w:line="480" w:lineRule="auto"/>
        <w:jc w:val="both"/>
        <w:rPr>
          <w:rFonts w:ascii="Times New Roman" w:hAnsi="Times New Roman" w:cs="Times New Roman"/>
        </w:rPr>
      </w:pPr>
      <w:r w:rsidRPr="00A679E9">
        <w:rPr>
          <w:rFonts w:ascii="Times New Roman" w:hAnsi="Times New Roman" w:cs="Times New Roman"/>
        </w:rPr>
        <w:tab/>
        <w:t xml:space="preserve">These are </w:t>
      </w:r>
      <w:r w:rsidR="002A6CB8" w:rsidRPr="00A679E9">
        <w:rPr>
          <w:rFonts w:ascii="Times New Roman" w:hAnsi="Times New Roman" w:cs="Times New Roman"/>
        </w:rPr>
        <w:t>basic characteristics of interpersonal blame that its causal focus helps to accommo</w:t>
      </w:r>
      <w:r w:rsidR="00215F9F">
        <w:rPr>
          <w:rFonts w:ascii="Times New Roman" w:hAnsi="Times New Roman" w:cs="Times New Roman"/>
        </w:rPr>
        <w:t>date</w:t>
      </w:r>
      <w:r w:rsidR="002A6CB8" w:rsidRPr="00A679E9">
        <w:rPr>
          <w:rFonts w:ascii="Times New Roman" w:hAnsi="Times New Roman" w:cs="Times New Roman"/>
        </w:rPr>
        <w:t>. I think we can also see how the causal focus of interpersonal blame helps explain several other phenomena that can otherwise seem mysterious.</w:t>
      </w:r>
    </w:p>
    <w:p w14:paraId="7B7D0B36" w14:textId="35CAE54A" w:rsidR="00066211" w:rsidRPr="00A679E9" w:rsidRDefault="002A6CB8" w:rsidP="007F72D6">
      <w:pPr>
        <w:spacing w:line="480" w:lineRule="auto"/>
        <w:jc w:val="both"/>
        <w:rPr>
          <w:rFonts w:ascii="Times New Roman" w:hAnsi="Times New Roman" w:cs="Times New Roman"/>
        </w:rPr>
      </w:pPr>
      <w:r w:rsidRPr="00A679E9">
        <w:rPr>
          <w:rFonts w:ascii="Times New Roman" w:hAnsi="Times New Roman" w:cs="Times New Roman"/>
        </w:rPr>
        <w:tab/>
        <w:t xml:space="preserve">First, </w:t>
      </w:r>
      <w:r w:rsidR="00066211" w:rsidRPr="00A679E9">
        <w:rPr>
          <w:rFonts w:ascii="Times New Roman" w:hAnsi="Times New Roman" w:cs="Times New Roman"/>
        </w:rPr>
        <w:t xml:space="preserve">people who are prone to blame </w:t>
      </w:r>
      <w:r w:rsidR="00DE0304" w:rsidRPr="00A679E9">
        <w:rPr>
          <w:rFonts w:ascii="Times New Roman" w:hAnsi="Times New Roman" w:cs="Times New Roman"/>
        </w:rPr>
        <w:t xml:space="preserve">are </w:t>
      </w:r>
      <w:r w:rsidR="00066211" w:rsidRPr="00A679E9">
        <w:rPr>
          <w:rFonts w:ascii="Times New Roman" w:hAnsi="Times New Roman" w:cs="Times New Roman"/>
        </w:rPr>
        <w:t xml:space="preserve">also noticeably prone to overestimate the causal role of the people they blame. </w:t>
      </w:r>
      <w:r w:rsidR="00DE0304" w:rsidRPr="00A679E9">
        <w:rPr>
          <w:rFonts w:ascii="Times New Roman" w:hAnsi="Times New Roman" w:cs="Times New Roman"/>
        </w:rPr>
        <w:t xml:space="preserve">That one off comment, the strange look </w:t>
      </w:r>
      <w:r w:rsidR="00D658CD">
        <w:rPr>
          <w:rFonts w:ascii="Times New Roman" w:hAnsi="Times New Roman" w:cs="Times New Roman"/>
        </w:rPr>
        <w:t>she</w:t>
      </w:r>
      <w:r w:rsidR="00DE0304" w:rsidRPr="00A679E9">
        <w:rPr>
          <w:rFonts w:ascii="Times New Roman" w:hAnsi="Times New Roman" w:cs="Times New Roman"/>
        </w:rPr>
        <w:t xml:space="preserve"> had when </w:t>
      </w:r>
      <w:r w:rsidR="00D658CD">
        <w:rPr>
          <w:rFonts w:ascii="Times New Roman" w:hAnsi="Times New Roman" w:cs="Times New Roman"/>
        </w:rPr>
        <w:t>she</w:t>
      </w:r>
      <w:r w:rsidR="00DE0304" w:rsidRPr="00A679E9">
        <w:rPr>
          <w:rFonts w:ascii="Times New Roman" w:hAnsi="Times New Roman" w:cs="Times New Roman"/>
        </w:rPr>
        <w:t xml:space="preserve"> walked in the door, or the one promise </w:t>
      </w:r>
      <w:r w:rsidR="00D658CD">
        <w:rPr>
          <w:rFonts w:ascii="Times New Roman" w:hAnsi="Times New Roman" w:cs="Times New Roman"/>
        </w:rPr>
        <w:t>she</w:t>
      </w:r>
      <w:r w:rsidR="00DE0304" w:rsidRPr="00A679E9">
        <w:rPr>
          <w:rFonts w:ascii="Times New Roman" w:hAnsi="Times New Roman" w:cs="Times New Roman"/>
        </w:rPr>
        <w:t xml:space="preserve"> forgot to fulfill can look to </w:t>
      </w:r>
      <w:r w:rsidR="00D658CD">
        <w:rPr>
          <w:rFonts w:ascii="Times New Roman" w:hAnsi="Times New Roman" w:cs="Times New Roman"/>
        </w:rPr>
        <w:t>her</w:t>
      </w:r>
      <w:r w:rsidR="00DE0304" w:rsidRPr="00A679E9">
        <w:rPr>
          <w:rFonts w:ascii="Times New Roman" w:hAnsi="Times New Roman" w:cs="Times New Roman"/>
        </w:rPr>
        <w:t xml:space="preserve"> blamer like the source of all the world’s problems. </w:t>
      </w:r>
      <w:r w:rsidR="00066211" w:rsidRPr="00A679E9">
        <w:rPr>
          <w:rFonts w:ascii="Times New Roman" w:hAnsi="Times New Roman" w:cs="Times New Roman"/>
        </w:rPr>
        <w:t xml:space="preserve">Blamers </w:t>
      </w:r>
      <w:r w:rsidR="00BD5F06" w:rsidRPr="00A679E9">
        <w:rPr>
          <w:rFonts w:ascii="Times New Roman" w:hAnsi="Times New Roman" w:cs="Times New Roman"/>
        </w:rPr>
        <w:t>are often</w:t>
      </w:r>
      <w:r w:rsidR="00066211" w:rsidRPr="00A679E9">
        <w:rPr>
          <w:rFonts w:ascii="Times New Roman" w:hAnsi="Times New Roman" w:cs="Times New Roman"/>
        </w:rPr>
        <w:t xml:space="preserve"> exaggerators</w:t>
      </w:r>
      <w:r w:rsidR="00581929" w:rsidRPr="00A679E9">
        <w:rPr>
          <w:rFonts w:ascii="Times New Roman" w:hAnsi="Times New Roman" w:cs="Times New Roman"/>
        </w:rPr>
        <w:t>, underestimating the causal role of contextual factors and, in many cases, of their own actions</w:t>
      </w:r>
      <w:r w:rsidR="00066211" w:rsidRPr="00A679E9">
        <w:rPr>
          <w:rFonts w:ascii="Times New Roman" w:hAnsi="Times New Roman" w:cs="Times New Roman"/>
        </w:rPr>
        <w:t>.</w:t>
      </w:r>
      <w:r w:rsidR="00CF4C56" w:rsidRPr="00A679E9">
        <w:rPr>
          <w:rStyle w:val="EndnoteReference"/>
          <w:rFonts w:ascii="Times New Roman" w:hAnsi="Times New Roman" w:cs="Times New Roman"/>
        </w:rPr>
        <w:endnoteReference w:id="8"/>
      </w:r>
      <w:r w:rsidR="00CF4C56" w:rsidRPr="00A679E9">
        <w:rPr>
          <w:rFonts w:ascii="Times New Roman" w:hAnsi="Times New Roman" w:cs="Times New Roman"/>
        </w:rPr>
        <w:t xml:space="preserve"> </w:t>
      </w:r>
      <w:r w:rsidR="00066211" w:rsidRPr="00A679E9">
        <w:rPr>
          <w:rFonts w:ascii="Times New Roman" w:hAnsi="Times New Roman" w:cs="Times New Roman"/>
        </w:rPr>
        <w:t>Why should this be? Causal focus suggests an answer. Attention to someone’s causal role can easily lead to a troubling confirmation bias, leading us to miss or ignore other significant causal factors that would mitigate blame. The person’s causal role looms large, and other factors—including, in many cases, one’s own role—are often less than fully taken into account.</w:t>
      </w:r>
      <w:r w:rsidR="00587694">
        <w:rPr>
          <w:rFonts w:ascii="Times New Roman" w:hAnsi="Times New Roman" w:cs="Times New Roman"/>
        </w:rPr>
        <w:t xml:space="preserve"> As Watson (2013, </w:t>
      </w:r>
      <w:r w:rsidR="00D658CD">
        <w:rPr>
          <w:rFonts w:ascii="Times New Roman" w:hAnsi="Times New Roman" w:cs="Times New Roman"/>
        </w:rPr>
        <w:t xml:space="preserve">p. </w:t>
      </w:r>
      <w:r w:rsidR="00587694">
        <w:rPr>
          <w:rFonts w:ascii="Times New Roman" w:hAnsi="Times New Roman" w:cs="Times New Roman"/>
        </w:rPr>
        <w:t>291) puts it: “Fault-finders are those who are inordinately preoccupied with the putative misdeeds of others. They are fault-finders because they are fault-trackers.”</w:t>
      </w:r>
    </w:p>
    <w:p w14:paraId="43063A73" w14:textId="29F63DDC" w:rsidR="009F7640" w:rsidRDefault="00066211" w:rsidP="00FF5D52">
      <w:pPr>
        <w:spacing w:line="480" w:lineRule="auto"/>
        <w:jc w:val="both"/>
        <w:rPr>
          <w:rFonts w:ascii="Times New Roman" w:hAnsi="Times New Roman" w:cs="Times New Roman"/>
        </w:rPr>
      </w:pPr>
      <w:r w:rsidRPr="00A679E9">
        <w:rPr>
          <w:rFonts w:ascii="Times New Roman" w:hAnsi="Times New Roman" w:cs="Times New Roman"/>
        </w:rPr>
        <w:tab/>
        <w:t xml:space="preserve">Second, and on the other hand, </w:t>
      </w:r>
      <w:r w:rsidR="002A6CB8" w:rsidRPr="00A679E9">
        <w:rPr>
          <w:rFonts w:ascii="Times New Roman" w:hAnsi="Times New Roman" w:cs="Times New Roman"/>
        </w:rPr>
        <w:t xml:space="preserve">it is clear </w:t>
      </w:r>
      <w:r w:rsidRPr="00A679E9">
        <w:rPr>
          <w:rFonts w:ascii="Times New Roman" w:hAnsi="Times New Roman" w:cs="Times New Roman"/>
        </w:rPr>
        <w:t xml:space="preserve">that attention to someone’s </w:t>
      </w:r>
      <w:r w:rsidR="002A6CB8" w:rsidRPr="00A679E9">
        <w:rPr>
          <w:rFonts w:ascii="Times New Roman" w:hAnsi="Times New Roman" w:cs="Times New Roman"/>
        </w:rPr>
        <w:t xml:space="preserve">personal history, </w:t>
      </w:r>
      <w:r w:rsidR="006F0101" w:rsidRPr="00A679E9">
        <w:rPr>
          <w:rFonts w:ascii="Times New Roman" w:hAnsi="Times New Roman" w:cs="Times New Roman"/>
        </w:rPr>
        <w:t>or to</w:t>
      </w:r>
      <w:r w:rsidR="002A6CB8" w:rsidRPr="00A679E9">
        <w:rPr>
          <w:rFonts w:ascii="Times New Roman" w:hAnsi="Times New Roman" w:cs="Times New Roman"/>
        </w:rPr>
        <w:t xml:space="preserve"> thoughts of determinism</w:t>
      </w:r>
      <w:r w:rsidR="006F0101" w:rsidRPr="00A679E9">
        <w:rPr>
          <w:rFonts w:ascii="Times New Roman" w:hAnsi="Times New Roman" w:cs="Times New Roman"/>
        </w:rPr>
        <w:t>,</w:t>
      </w:r>
      <w:r w:rsidRPr="00A679E9">
        <w:rPr>
          <w:rFonts w:ascii="Times New Roman" w:hAnsi="Times New Roman" w:cs="Times New Roman"/>
        </w:rPr>
        <w:t xml:space="preserve"> can temper, weaken, or even dispel blame.</w:t>
      </w:r>
      <w:r w:rsidR="00CF4C56" w:rsidRPr="00A679E9">
        <w:rPr>
          <w:rFonts w:ascii="Times New Roman" w:hAnsi="Times New Roman" w:cs="Times New Roman"/>
        </w:rPr>
        <w:t xml:space="preserve"> </w:t>
      </w:r>
      <w:r w:rsidR="00C6714D">
        <w:rPr>
          <w:rFonts w:ascii="Times New Roman" w:hAnsi="Times New Roman" w:cs="Times New Roman"/>
        </w:rPr>
        <w:t xml:space="preserve">A’s blame for her broken teapot might weaken, or </w:t>
      </w:r>
      <w:r w:rsidR="00FF5D52">
        <w:rPr>
          <w:rFonts w:ascii="Times New Roman" w:hAnsi="Times New Roman" w:cs="Times New Roman"/>
        </w:rPr>
        <w:t>disappear</w:t>
      </w:r>
      <w:r w:rsidR="00C6714D">
        <w:rPr>
          <w:rFonts w:ascii="Times New Roman" w:hAnsi="Times New Roman" w:cs="Times New Roman"/>
        </w:rPr>
        <w:t xml:space="preserve">, if her fight with B deepens into a conversation about </w:t>
      </w:r>
      <w:r w:rsidR="009F7640" w:rsidRPr="00A679E9">
        <w:rPr>
          <w:rFonts w:ascii="Times New Roman" w:hAnsi="Times New Roman" w:cs="Times New Roman"/>
        </w:rPr>
        <w:t>the</w:t>
      </w:r>
      <w:r w:rsidR="009F7640">
        <w:rPr>
          <w:rFonts w:ascii="Times New Roman" w:hAnsi="Times New Roman" w:cs="Times New Roman"/>
        </w:rPr>
        <w:t xml:space="preserve"> distant past or the</w:t>
      </w:r>
      <w:r w:rsidR="009F7640" w:rsidRPr="00A679E9">
        <w:rPr>
          <w:rFonts w:ascii="Times New Roman" w:hAnsi="Times New Roman" w:cs="Times New Roman"/>
        </w:rPr>
        <w:t xml:space="preserve"> larger causal structure of the universe</w:t>
      </w:r>
      <w:r w:rsidR="00C6714D">
        <w:rPr>
          <w:rFonts w:ascii="Times New Roman" w:hAnsi="Times New Roman" w:cs="Times New Roman"/>
        </w:rPr>
        <w:t>—</w:t>
      </w:r>
      <w:r w:rsidR="009F7640" w:rsidRPr="00A679E9">
        <w:rPr>
          <w:rFonts w:ascii="Times New Roman" w:hAnsi="Times New Roman" w:cs="Times New Roman"/>
        </w:rPr>
        <w:t xml:space="preserve">whether or not </w:t>
      </w:r>
      <w:r w:rsidR="00C6714D">
        <w:rPr>
          <w:rFonts w:ascii="Times New Roman" w:hAnsi="Times New Roman" w:cs="Times New Roman"/>
        </w:rPr>
        <w:t>they</w:t>
      </w:r>
      <w:r w:rsidR="009F7640" w:rsidRPr="00A679E9">
        <w:rPr>
          <w:rFonts w:ascii="Times New Roman" w:hAnsi="Times New Roman" w:cs="Times New Roman"/>
        </w:rPr>
        <w:t xml:space="preserve"> </w:t>
      </w:r>
      <w:r w:rsidR="00C6714D">
        <w:rPr>
          <w:rFonts w:ascii="Times New Roman" w:hAnsi="Times New Roman" w:cs="Times New Roman"/>
        </w:rPr>
        <w:t xml:space="preserve">accept determinism or </w:t>
      </w:r>
      <w:r w:rsidR="009F7640" w:rsidRPr="00A679E9">
        <w:rPr>
          <w:rFonts w:ascii="Times New Roman" w:hAnsi="Times New Roman" w:cs="Times New Roman"/>
        </w:rPr>
        <w:t xml:space="preserve">come to any </w:t>
      </w:r>
      <w:r w:rsidR="00C6714D">
        <w:rPr>
          <w:rFonts w:ascii="Times New Roman" w:hAnsi="Times New Roman" w:cs="Times New Roman"/>
        </w:rPr>
        <w:t xml:space="preserve">particular </w:t>
      </w:r>
      <w:r w:rsidR="009F7640" w:rsidRPr="00A679E9">
        <w:rPr>
          <w:rFonts w:ascii="Times New Roman" w:hAnsi="Times New Roman" w:cs="Times New Roman"/>
        </w:rPr>
        <w:t>conclusion</w:t>
      </w:r>
      <w:r w:rsidR="00C6714D">
        <w:rPr>
          <w:rFonts w:ascii="Times New Roman" w:hAnsi="Times New Roman" w:cs="Times New Roman"/>
        </w:rPr>
        <w:t xml:space="preserve">s. </w:t>
      </w:r>
      <w:r w:rsidR="005E4D30">
        <w:rPr>
          <w:rFonts w:ascii="Times New Roman" w:hAnsi="Times New Roman" w:cs="Times New Roman"/>
        </w:rPr>
        <w:t xml:space="preserve">In some cases, as Björnsson and Persson (2013, p. </w:t>
      </w:r>
      <w:r w:rsidR="005E4D30" w:rsidRPr="00E34C54">
        <w:rPr>
          <w:rFonts w:ascii="Times New Roman" w:hAnsi="Times New Roman" w:cs="Times New Roman"/>
        </w:rPr>
        <w:t>630</w:t>
      </w:r>
      <w:r w:rsidR="005E4D30">
        <w:rPr>
          <w:rFonts w:ascii="Times New Roman" w:hAnsi="Times New Roman" w:cs="Times New Roman"/>
        </w:rPr>
        <w:t>) put it,</w:t>
      </w:r>
      <w:r w:rsidR="005E4D30" w:rsidRPr="00E34C54">
        <w:rPr>
          <w:rFonts w:ascii="Times New Roman" w:hAnsi="Times New Roman" w:cs="Times New Roman"/>
        </w:rPr>
        <w:t xml:space="preserve"> “</w:t>
      </w:r>
      <w:r w:rsidR="005E4D30">
        <w:rPr>
          <w:rFonts w:ascii="Times New Roman" w:hAnsi="Times New Roman" w:cs="Times New Roman"/>
        </w:rPr>
        <w:t>t</w:t>
      </w:r>
      <w:r w:rsidR="005E4D30" w:rsidRPr="00E34C54">
        <w:rPr>
          <w:rFonts w:ascii="Times New Roman" w:hAnsi="Times New Roman" w:cs="Times New Roman"/>
        </w:rPr>
        <w:t>he effect of introducing the deterministic scenario is</w:t>
      </w:r>
      <w:r w:rsidR="005E4D30">
        <w:rPr>
          <w:rFonts w:ascii="Times New Roman" w:hAnsi="Times New Roman" w:cs="Times New Roman"/>
        </w:rPr>
        <w:t>…</w:t>
      </w:r>
      <w:r w:rsidR="005E4D30" w:rsidRPr="00E34C54">
        <w:rPr>
          <w:rFonts w:ascii="Times New Roman" w:hAnsi="Times New Roman" w:cs="Times New Roman"/>
        </w:rPr>
        <w:t xml:space="preserve">to strongly invite use of the more abstract explanatory frame in which agents' motivational structures are not seen as significant explanations </w:t>
      </w:r>
      <w:r w:rsidR="005E4D30" w:rsidRPr="00E34C54">
        <w:rPr>
          <w:rFonts w:ascii="Times New Roman" w:hAnsi="Times New Roman" w:cs="Times New Roman"/>
        </w:rPr>
        <w:lastRenderedPageBreak/>
        <w:t>of their actions.”</w:t>
      </w:r>
      <w:r w:rsidR="005E4D30">
        <w:rPr>
          <w:rFonts w:ascii="Times New Roman" w:hAnsi="Times New Roman" w:cs="Times New Roman"/>
        </w:rPr>
        <w:t xml:space="preserve"> </w:t>
      </w:r>
      <w:r w:rsidR="00FF5D52">
        <w:rPr>
          <w:rFonts w:ascii="Times New Roman" w:hAnsi="Times New Roman" w:cs="Times New Roman"/>
        </w:rPr>
        <w:t xml:space="preserve">As Björnsson and Persson (2012, 332) emphasize, attention can affect our </w:t>
      </w:r>
      <w:r w:rsidR="00FF5D52" w:rsidRPr="00E34C54">
        <w:rPr>
          <w:rFonts w:ascii="Times New Roman" w:hAnsi="Times New Roman" w:cs="Times New Roman"/>
        </w:rPr>
        <w:t>causal explanations</w:t>
      </w:r>
      <w:r w:rsidR="00FF5D52">
        <w:rPr>
          <w:rFonts w:ascii="Times New Roman" w:hAnsi="Times New Roman" w:cs="Times New Roman"/>
        </w:rPr>
        <w:t xml:space="preserve">, since those explanations often aim to </w:t>
      </w:r>
      <w:r w:rsidR="00FF5D52" w:rsidRPr="00E34C54">
        <w:rPr>
          <w:rFonts w:ascii="Times New Roman" w:hAnsi="Times New Roman" w:cs="Times New Roman"/>
        </w:rPr>
        <w:t>“identify condition</w:t>
      </w:r>
      <w:r w:rsidR="00FF5D52">
        <w:t>s</w:t>
      </w:r>
      <w:r w:rsidR="00FF5D52" w:rsidRPr="00E34C54">
        <w:rPr>
          <w:rFonts w:ascii="Times New Roman" w:hAnsi="Times New Roman" w:cs="Times New Roman"/>
        </w:rPr>
        <w:t xml:space="preserve"> that are especially interesting or relevant</w:t>
      </w:r>
      <w:r w:rsidR="00566653">
        <w:rPr>
          <w:rFonts w:ascii="Times New Roman" w:hAnsi="Times New Roman" w:cs="Times New Roman"/>
        </w:rPr>
        <w:t>,</w:t>
      </w:r>
      <w:r w:rsidR="00FF5D52" w:rsidRPr="00E34C54">
        <w:rPr>
          <w:rFonts w:ascii="Times New Roman" w:hAnsi="Times New Roman" w:cs="Times New Roman"/>
        </w:rPr>
        <w:t>”</w:t>
      </w:r>
      <w:r w:rsidR="00566653">
        <w:rPr>
          <w:rFonts w:ascii="Times New Roman" w:hAnsi="Times New Roman" w:cs="Times New Roman"/>
        </w:rPr>
        <w:t xml:space="preserve"> or worthy of attention.</w:t>
      </w:r>
      <w:r w:rsidR="00FF5D52">
        <w:rPr>
          <w:rFonts w:ascii="Times New Roman" w:hAnsi="Times New Roman" w:cs="Times New Roman"/>
        </w:rPr>
        <w:t xml:space="preserve"> </w:t>
      </w:r>
      <w:r w:rsidR="005E4D30">
        <w:rPr>
          <w:rFonts w:ascii="Times New Roman" w:hAnsi="Times New Roman" w:cs="Times New Roman"/>
        </w:rPr>
        <w:t xml:space="preserve">By undermining the sense that B’s actions or motivations are the primary </w:t>
      </w:r>
      <w:r w:rsidR="00FF5D52">
        <w:rPr>
          <w:rFonts w:ascii="Times New Roman" w:hAnsi="Times New Roman" w:cs="Times New Roman"/>
        </w:rPr>
        <w:t xml:space="preserve">or most salient </w:t>
      </w:r>
      <w:r w:rsidR="005E4D30">
        <w:rPr>
          <w:rFonts w:ascii="Times New Roman" w:hAnsi="Times New Roman" w:cs="Times New Roman"/>
        </w:rPr>
        <w:t xml:space="preserve">cause of her teapot’s breaking, thoughts about determinism or B’s personal history might </w:t>
      </w:r>
      <w:r w:rsidR="00CD4235">
        <w:rPr>
          <w:rFonts w:ascii="Times New Roman" w:hAnsi="Times New Roman" w:cs="Times New Roman"/>
        </w:rPr>
        <w:t xml:space="preserve">lead </w:t>
      </w:r>
      <w:r w:rsidR="005E4D30">
        <w:rPr>
          <w:rFonts w:ascii="Times New Roman" w:hAnsi="Times New Roman" w:cs="Times New Roman"/>
        </w:rPr>
        <w:t>A</w:t>
      </w:r>
      <w:r w:rsidR="00CD4235">
        <w:rPr>
          <w:rFonts w:ascii="Times New Roman" w:hAnsi="Times New Roman" w:cs="Times New Roman"/>
        </w:rPr>
        <w:t xml:space="preserve"> to change her judgment about</w:t>
      </w:r>
      <w:r w:rsidR="005E4D30">
        <w:rPr>
          <w:rFonts w:ascii="Times New Roman" w:hAnsi="Times New Roman" w:cs="Times New Roman"/>
        </w:rPr>
        <w:t xml:space="preserve"> B’s responsibility, culpability, or blameworthiness. </w:t>
      </w:r>
      <w:r w:rsidR="00FF5D52">
        <w:rPr>
          <w:rFonts w:ascii="Times New Roman" w:hAnsi="Times New Roman" w:cs="Times New Roman"/>
        </w:rPr>
        <w:t>But</w:t>
      </w:r>
      <w:r w:rsidR="00CD4235">
        <w:rPr>
          <w:rFonts w:ascii="Times New Roman" w:hAnsi="Times New Roman" w:cs="Times New Roman"/>
        </w:rPr>
        <w:t xml:space="preserve"> </w:t>
      </w:r>
      <w:r w:rsidR="00FF5D52">
        <w:rPr>
          <w:rFonts w:ascii="Times New Roman" w:hAnsi="Times New Roman" w:cs="Times New Roman"/>
        </w:rPr>
        <w:t>I think there is more to the story. In</w:t>
      </w:r>
      <w:r w:rsidR="000C1890">
        <w:rPr>
          <w:rFonts w:ascii="Times New Roman" w:hAnsi="Times New Roman" w:cs="Times New Roman"/>
        </w:rPr>
        <w:t xml:space="preserve"> many cases, attention to personal history or to determinism can weaken or dispel blame without undermining attributions of causation or responsibility. </w:t>
      </w:r>
      <w:r w:rsidR="009F7640">
        <w:rPr>
          <w:rFonts w:ascii="Times New Roman" w:hAnsi="Times New Roman" w:cs="Times New Roman"/>
        </w:rPr>
        <w:t>A can find herself blaming B less, or not at all, while still believing B’s actions are the main cause of her teapot’s destruction. She can do this by releasing her focus on the central causal role she attributes to B.</w:t>
      </w:r>
      <w:r w:rsidR="00C6714D">
        <w:rPr>
          <w:rFonts w:ascii="Times New Roman" w:hAnsi="Times New Roman" w:cs="Times New Roman"/>
        </w:rPr>
        <w:t xml:space="preserve"> </w:t>
      </w:r>
      <w:r w:rsidR="000C1890">
        <w:rPr>
          <w:rFonts w:ascii="Times New Roman" w:hAnsi="Times New Roman" w:cs="Times New Roman"/>
        </w:rPr>
        <w:t>In these cases, A might come to blame B only causally, and no</w:t>
      </w:r>
      <w:r w:rsidR="00566653">
        <w:rPr>
          <w:rFonts w:ascii="Times New Roman" w:hAnsi="Times New Roman" w:cs="Times New Roman"/>
        </w:rPr>
        <w:t xml:space="preserve"> longer</w:t>
      </w:r>
      <w:r w:rsidR="000C1890">
        <w:rPr>
          <w:rFonts w:ascii="Times New Roman" w:hAnsi="Times New Roman" w:cs="Times New Roman"/>
        </w:rPr>
        <w:t xml:space="preserve"> interpersonally. Attention to personal history or to determinism can leave causal blame in place, </w:t>
      </w:r>
      <w:r w:rsidR="00FF5D52">
        <w:rPr>
          <w:rFonts w:ascii="Times New Roman" w:hAnsi="Times New Roman" w:cs="Times New Roman"/>
        </w:rPr>
        <w:t xml:space="preserve">but </w:t>
      </w:r>
      <w:r w:rsidR="00440E9C">
        <w:rPr>
          <w:rFonts w:ascii="Times New Roman" w:hAnsi="Times New Roman" w:cs="Times New Roman"/>
        </w:rPr>
        <w:t>weaken or dispel</w:t>
      </w:r>
      <w:r w:rsidR="00FF5D52">
        <w:rPr>
          <w:rFonts w:ascii="Times New Roman" w:hAnsi="Times New Roman" w:cs="Times New Roman"/>
        </w:rPr>
        <w:t xml:space="preserve"> interpersonal blame, </w:t>
      </w:r>
      <w:r w:rsidR="000C1890">
        <w:rPr>
          <w:rFonts w:ascii="Times New Roman" w:hAnsi="Times New Roman" w:cs="Times New Roman"/>
        </w:rPr>
        <w:t>by shifting our</w:t>
      </w:r>
      <w:r w:rsidR="00FF5D52">
        <w:rPr>
          <w:rFonts w:ascii="Times New Roman" w:hAnsi="Times New Roman" w:cs="Times New Roman"/>
        </w:rPr>
        <w:t xml:space="preserve"> attention</w:t>
      </w:r>
      <w:r w:rsidR="000C1890">
        <w:rPr>
          <w:rFonts w:ascii="Times New Roman" w:hAnsi="Times New Roman" w:cs="Times New Roman"/>
        </w:rPr>
        <w:t>.</w:t>
      </w:r>
      <w:r w:rsidR="009F7640" w:rsidRPr="00A679E9">
        <w:rPr>
          <w:rStyle w:val="EndnoteReference"/>
          <w:rFonts w:ascii="Times New Roman" w:hAnsi="Times New Roman" w:cs="Times New Roman"/>
        </w:rPr>
        <w:endnoteReference w:id="9"/>
      </w:r>
    </w:p>
    <w:p w14:paraId="2F54A79E" w14:textId="3982118D" w:rsidR="00440E9C" w:rsidRDefault="00066211" w:rsidP="00440E9C">
      <w:pPr>
        <w:spacing w:line="480" w:lineRule="auto"/>
        <w:ind w:firstLine="720"/>
        <w:jc w:val="both"/>
        <w:rPr>
          <w:rFonts w:ascii="Times New Roman" w:hAnsi="Times New Roman" w:cs="Times New Roman"/>
        </w:rPr>
      </w:pPr>
      <w:r w:rsidRPr="00A679E9">
        <w:rPr>
          <w:rFonts w:ascii="Times New Roman" w:hAnsi="Times New Roman" w:cs="Times New Roman"/>
        </w:rPr>
        <w:t>T</w:t>
      </w:r>
      <w:r w:rsidR="00F70FA8" w:rsidRPr="00A679E9">
        <w:rPr>
          <w:rFonts w:ascii="Times New Roman" w:hAnsi="Times New Roman" w:cs="Times New Roman"/>
        </w:rPr>
        <w:t xml:space="preserve">hird, it is often said that interpersonal blame has a particular </w:t>
      </w:r>
      <w:r w:rsidR="00E34447">
        <w:rPr>
          <w:rFonts w:ascii="Times New Roman" w:hAnsi="Times New Roman" w:cs="Times New Roman"/>
        </w:rPr>
        <w:t>“</w:t>
      </w:r>
      <w:r w:rsidR="00F70FA8" w:rsidRPr="00A679E9">
        <w:rPr>
          <w:rFonts w:ascii="Times New Roman" w:hAnsi="Times New Roman" w:cs="Times New Roman"/>
        </w:rPr>
        <w:t>force</w:t>
      </w:r>
      <w:r w:rsidR="00E34447">
        <w:rPr>
          <w:rFonts w:ascii="Times New Roman" w:hAnsi="Times New Roman" w:cs="Times New Roman"/>
        </w:rPr>
        <w:t>”</w:t>
      </w:r>
      <w:r w:rsidR="00F70FA8" w:rsidRPr="00A679E9">
        <w:rPr>
          <w:rFonts w:ascii="Times New Roman" w:hAnsi="Times New Roman" w:cs="Times New Roman"/>
        </w:rPr>
        <w:t xml:space="preserve"> or </w:t>
      </w:r>
      <w:r w:rsidR="00E34447">
        <w:rPr>
          <w:rFonts w:ascii="Times New Roman" w:hAnsi="Times New Roman" w:cs="Times New Roman"/>
        </w:rPr>
        <w:t>“</w:t>
      </w:r>
      <w:r w:rsidR="00F70FA8" w:rsidRPr="00A679E9">
        <w:rPr>
          <w:rFonts w:ascii="Times New Roman" w:hAnsi="Times New Roman" w:cs="Times New Roman"/>
        </w:rPr>
        <w:t>sting.</w:t>
      </w:r>
      <w:r w:rsidR="00E34447">
        <w:rPr>
          <w:rFonts w:ascii="Times New Roman" w:hAnsi="Times New Roman" w:cs="Times New Roman"/>
        </w:rPr>
        <w:t>”</w:t>
      </w:r>
      <w:r w:rsidR="00CF4C56" w:rsidRPr="00A679E9">
        <w:rPr>
          <w:rStyle w:val="EndnoteReference"/>
          <w:rFonts w:ascii="Times New Roman" w:hAnsi="Times New Roman" w:cs="Times New Roman"/>
        </w:rPr>
        <w:endnoteReference w:id="10"/>
      </w:r>
      <w:r w:rsidR="00CF4C56">
        <w:rPr>
          <w:rFonts w:ascii="Times New Roman" w:hAnsi="Times New Roman" w:cs="Times New Roman"/>
        </w:rPr>
        <w:t xml:space="preserve"> </w:t>
      </w:r>
      <w:r w:rsidR="00A679E9">
        <w:rPr>
          <w:rFonts w:ascii="Times New Roman" w:hAnsi="Times New Roman" w:cs="Times New Roman"/>
        </w:rPr>
        <w:t>T</w:t>
      </w:r>
      <w:r w:rsidR="00F70FA8" w:rsidRPr="00A679E9">
        <w:rPr>
          <w:rFonts w:ascii="Times New Roman" w:hAnsi="Times New Roman" w:cs="Times New Roman"/>
        </w:rPr>
        <w:t xml:space="preserve">hese images are a </w:t>
      </w:r>
      <w:r w:rsidR="00AE2BA8" w:rsidRPr="00A679E9">
        <w:rPr>
          <w:rFonts w:ascii="Times New Roman" w:hAnsi="Times New Roman" w:cs="Times New Roman"/>
        </w:rPr>
        <w:t>little</w:t>
      </w:r>
      <w:r w:rsidR="00F70FA8" w:rsidRPr="00A679E9">
        <w:rPr>
          <w:rFonts w:ascii="Times New Roman" w:hAnsi="Times New Roman" w:cs="Times New Roman"/>
        </w:rPr>
        <w:t xml:space="preserve"> vague, </w:t>
      </w:r>
      <w:r w:rsidR="00A679E9">
        <w:rPr>
          <w:rFonts w:ascii="Times New Roman" w:hAnsi="Times New Roman" w:cs="Times New Roman"/>
        </w:rPr>
        <w:t xml:space="preserve">and the people who invoke them might have various things in mind. But I think </w:t>
      </w:r>
      <w:r w:rsidR="00F70FA8" w:rsidRPr="00A679E9">
        <w:rPr>
          <w:rFonts w:ascii="Times New Roman" w:hAnsi="Times New Roman" w:cs="Times New Roman"/>
        </w:rPr>
        <w:t xml:space="preserve">they have a point. At least for most of us, being blamed has a certain import; or, to take the </w:t>
      </w:r>
      <w:r w:rsidR="00E34447">
        <w:rPr>
          <w:rFonts w:ascii="Times New Roman" w:hAnsi="Times New Roman" w:cs="Times New Roman"/>
        </w:rPr>
        <w:t>“</w:t>
      </w:r>
      <w:r w:rsidR="00F70FA8" w:rsidRPr="00A679E9">
        <w:rPr>
          <w:rFonts w:ascii="Times New Roman" w:hAnsi="Times New Roman" w:cs="Times New Roman"/>
        </w:rPr>
        <w:t>sting</w:t>
      </w:r>
      <w:r w:rsidR="00E34447">
        <w:rPr>
          <w:rFonts w:ascii="Times New Roman" w:hAnsi="Times New Roman" w:cs="Times New Roman"/>
        </w:rPr>
        <w:t>”</w:t>
      </w:r>
      <w:r w:rsidR="00F70FA8" w:rsidRPr="00A679E9">
        <w:rPr>
          <w:rFonts w:ascii="Times New Roman" w:hAnsi="Times New Roman" w:cs="Times New Roman"/>
        </w:rPr>
        <w:t xml:space="preserve"> metaphor, being blamed hurts in a particular way. What can we say about this </w:t>
      </w:r>
      <w:r w:rsidR="00E34447">
        <w:rPr>
          <w:rFonts w:ascii="Times New Roman" w:hAnsi="Times New Roman" w:cs="Times New Roman"/>
        </w:rPr>
        <w:t>“</w:t>
      </w:r>
      <w:r w:rsidR="00F70FA8" w:rsidRPr="00A679E9">
        <w:rPr>
          <w:rFonts w:ascii="Times New Roman" w:hAnsi="Times New Roman" w:cs="Times New Roman"/>
        </w:rPr>
        <w:t>force</w:t>
      </w:r>
      <w:r w:rsidR="00E34447">
        <w:rPr>
          <w:rFonts w:ascii="Times New Roman" w:hAnsi="Times New Roman" w:cs="Times New Roman"/>
        </w:rPr>
        <w:t>”</w:t>
      </w:r>
      <w:r w:rsidR="00F70FA8" w:rsidRPr="00A679E9">
        <w:rPr>
          <w:rFonts w:ascii="Times New Roman" w:hAnsi="Times New Roman" w:cs="Times New Roman"/>
        </w:rPr>
        <w:t xml:space="preserve"> or </w:t>
      </w:r>
      <w:r w:rsidR="00E34447">
        <w:rPr>
          <w:rFonts w:ascii="Times New Roman" w:hAnsi="Times New Roman" w:cs="Times New Roman"/>
        </w:rPr>
        <w:t>“</w:t>
      </w:r>
      <w:r w:rsidR="00F70FA8" w:rsidRPr="00A679E9">
        <w:rPr>
          <w:rFonts w:ascii="Times New Roman" w:hAnsi="Times New Roman" w:cs="Times New Roman"/>
        </w:rPr>
        <w:t>sting</w:t>
      </w:r>
      <w:r w:rsidR="00E34447">
        <w:rPr>
          <w:rFonts w:ascii="Times New Roman" w:hAnsi="Times New Roman" w:cs="Times New Roman"/>
        </w:rPr>
        <w:t>”</w:t>
      </w:r>
      <w:r w:rsidR="00F70FA8" w:rsidRPr="00A679E9">
        <w:rPr>
          <w:rFonts w:ascii="Times New Roman" w:hAnsi="Times New Roman" w:cs="Times New Roman"/>
        </w:rPr>
        <w:t xml:space="preserve">? </w:t>
      </w:r>
      <w:r w:rsidR="00397EFD">
        <w:rPr>
          <w:rFonts w:ascii="Times New Roman" w:hAnsi="Times New Roman" w:cs="Times New Roman"/>
        </w:rPr>
        <w:t>H</w:t>
      </w:r>
      <w:r w:rsidR="00F70FA8" w:rsidRPr="00A679E9">
        <w:rPr>
          <w:rFonts w:ascii="Times New Roman" w:hAnsi="Times New Roman" w:cs="Times New Roman"/>
        </w:rPr>
        <w:t>ere again, blame’s causal focus can have a significant role to play. The force or</w:t>
      </w:r>
      <w:r w:rsidR="00606EE7" w:rsidRPr="00A679E9">
        <w:rPr>
          <w:rFonts w:ascii="Times New Roman" w:hAnsi="Times New Roman" w:cs="Times New Roman"/>
        </w:rPr>
        <w:t xml:space="preserve"> sting of blame lies, I </w:t>
      </w:r>
      <w:r w:rsidR="00F70FA8" w:rsidRPr="00A679E9">
        <w:rPr>
          <w:rFonts w:ascii="Times New Roman" w:hAnsi="Times New Roman" w:cs="Times New Roman"/>
        </w:rPr>
        <w:t>think</w:t>
      </w:r>
      <w:r w:rsidR="00606EE7" w:rsidRPr="00A679E9">
        <w:rPr>
          <w:rFonts w:ascii="Times New Roman" w:hAnsi="Times New Roman" w:cs="Times New Roman"/>
        </w:rPr>
        <w:t xml:space="preserve">, partly in being </w:t>
      </w:r>
      <w:r w:rsidR="00D658CD">
        <w:rPr>
          <w:rFonts w:ascii="Times New Roman" w:hAnsi="Times New Roman" w:cs="Times New Roman"/>
        </w:rPr>
        <w:t>seen</w:t>
      </w:r>
      <w:r w:rsidR="00606EE7" w:rsidRPr="00A679E9">
        <w:rPr>
          <w:rFonts w:ascii="Times New Roman" w:hAnsi="Times New Roman" w:cs="Times New Roman"/>
        </w:rPr>
        <w:t xml:space="preserve"> primarily as a source of badness. It is </w:t>
      </w:r>
      <w:r w:rsidR="00F41E44" w:rsidRPr="00A679E9">
        <w:rPr>
          <w:rFonts w:ascii="Times New Roman" w:hAnsi="Times New Roman" w:cs="Times New Roman"/>
        </w:rPr>
        <w:t xml:space="preserve">not just someone’s belief in my wrongdoing, or her emotion about it, but also her </w:t>
      </w:r>
      <w:r w:rsidR="00AE2BA8" w:rsidRPr="00A679E9">
        <w:rPr>
          <w:rFonts w:ascii="Times New Roman" w:hAnsi="Times New Roman" w:cs="Times New Roman"/>
        </w:rPr>
        <w:t>focus</w:t>
      </w:r>
      <w:r w:rsidR="00F41E44" w:rsidRPr="00A679E9">
        <w:rPr>
          <w:rFonts w:ascii="Times New Roman" w:hAnsi="Times New Roman" w:cs="Times New Roman"/>
        </w:rPr>
        <w:t xml:space="preserve"> on it that stings. </w:t>
      </w:r>
      <w:r w:rsidR="00F70FA8" w:rsidRPr="00A679E9">
        <w:rPr>
          <w:rFonts w:ascii="Times New Roman" w:hAnsi="Times New Roman" w:cs="Times New Roman"/>
        </w:rPr>
        <w:t xml:space="preserve">It is </w:t>
      </w:r>
      <w:r w:rsidR="00F41E44" w:rsidRPr="00A679E9">
        <w:rPr>
          <w:rFonts w:ascii="Times New Roman" w:hAnsi="Times New Roman" w:cs="Times New Roman"/>
        </w:rPr>
        <w:t xml:space="preserve">a peculiar sting, </w:t>
      </w:r>
      <w:r w:rsidR="00AE2BA8" w:rsidRPr="00A679E9">
        <w:rPr>
          <w:rFonts w:ascii="Times New Roman" w:hAnsi="Times New Roman" w:cs="Times New Roman"/>
        </w:rPr>
        <w:t xml:space="preserve">in </w:t>
      </w:r>
      <w:r w:rsidR="00F41E44" w:rsidRPr="00A679E9">
        <w:rPr>
          <w:rFonts w:ascii="Times New Roman" w:hAnsi="Times New Roman" w:cs="Times New Roman"/>
        </w:rPr>
        <w:t xml:space="preserve">which </w:t>
      </w:r>
      <w:r w:rsidR="00AE2BA8" w:rsidRPr="00A679E9">
        <w:rPr>
          <w:rFonts w:ascii="Times New Roman" w:hAnsi="Times New Roman" w:cs="Times New Roman"/>
        </w:rPr>
        <w:t>one often</w:t>
      </w:r>
      <w:r w:rsidR="00F41E44" w:rsidRPr="00A679E9">
        <w:rPr>
          <w:rFonts w:ascii="Times New Roman" w:hAnsi="Times New Roman" w:cs="Times New Roman"/>
        </w:rPr>
        <w:t xml:space="preserve"> feels both unseen and threatened. One’s better efforts are ignored, and one feels oneself salient to others as a disaster or an enemy. </w:t>
      </w:r>
      <w:r w:rsidR="00F70FA8" w:rsidRPr="00A679E9">
        <w:rPr>
          <w:rFonts w:ascii="Times New Roman" w:hAnsi="Times New Roman" w:cs="Times New Roman"/>
        </w:rPr>
        <w:t xml:space="preserve">As </w:t>
      </w:r>
      <w:r w:rsidR="00A679E9">
        <w:rPr>
          <w:rFonts w:ascii="Times New Roman" w:hAnsi="Times New Roman" w:cs="Times New Roman"/>
        </w:rPr>
        <w:t xml:space="preserve">we </w:t>
      </w:r>
      <w:r w:rsidR="00F70FA8" w:rsidRPr="00A679E9">
        <w:rPr>
          <w:rFonts w:ascii="Times New Roman" w:hAnsi="Times New Roman" w:cs="Times New Roman"/>
        </w:rPr>
        <w:t>sometimes put it: “So this is how you see me.” What hurts is not just the blamer’s belief, but the way her conce</w:t>
      </w:r>
      <w:r w:rsidR="00AE2BA8" w:rsidRPr="00A679E9">
        <w:rPr>
          <w:rFonts w:ascii="Times New Roman" w:hAnsi="Times New Roman" w:cs="Times New Roman"/>
        </w:rPr>
        <w:t xml:space="preserve">ption of us </w:t>
      </w:r>
      <w:r w:rsidR="00AE2BA8" w:rsidRPr="00A679E9">
        <w:rPr>
          <w:rFonts w:ascii="Times New Roman" w:hAnsi="Times New Roman" w:cs="Times New Roman"/>
        </w:rPr>
        <w:lastRenderedPageBreak/>
        <w:t>foregrounds what</w:t>
      </w:r>
      <w:r w:rsidR="00F70FA8" w:rsidRPr="00A679E9">
        <w:rPr>
          <w:rFonts w:ascii="Times New Roman" w:hAnsi="Times New Roman" w:cs="Times New Roman"/>
        </w:rPr>
        <w:t xml:space="preserve"> we are blamed for.</w:t>
      </w:r>
      <w:r w:rsidR="00440E9C" w:rsidRPr="00440E9C">
        <w:rPr>
          <w:rFonts w:ascii="Times New Roman" w:hAnsi="Times New Roman" w:cs="Times New Roman"/>
        </w:rPr>
        <w:t xml:space="preserve"> </w:t>
      </w:r>
      <w:r w:rsidR="00440E9C" w:rsidRPr="00A679E9">
        <w:rPr>
          <w:rFonts w:ascii="Times New Roman" w:hAnsi="Times New Roman" w:cs="Times New Roman"/>
        </w:rPr>
        <w:t>Whatever else blame involves, I think we will reach a better understanding of its sting when we keep its causal focus in mind.</w:t>
      </w:r>
    </w:p>
    <w:p w14:paraId="0D079D8B" w14:textId="537AAE98" w:rsidR="00440E9C" w:rsidRDefault="00440E9C" w:rsidP="000F3AEA">
      <w:pPr>
        <w:spacing w:line="480" w:lineRule="auto"/>
        <w:ind w:firstLine="720"/>
        <w:jc w:val="both"/>
        <w:rPr>
          <w:rFonts w:ascii="Times New Roman" w:hAnsi="Times New Roman" w:cs="Times New Roman"/>
        </w:rPr>
      </w:pPr>
      <w:r>
        <w:rPr>
          <w:rFonts w:ascii="Times New Roman" w:hAnsi="Times New Roman" w:cs="Times New Roman"/>
        </w:rPr>
        <w:t xml:space="preserve">It is a familiar thought that blame often crucially depends on recognition of causal connections between </w:t>
      </w:r>
      <w:r w:rsidR="002F6C2C">
        <w:rPr>
          <w:rFonts w:ascii="Times New Roman" w:hAnsi="Times New Roman" w:cs="Times New Roman"/>
        </w:rPr>
        <w:t>a</w:t>
      </w:r>
      <w:r>
        <w:rPr>
          <w:rFonts w:ascii="Times New Roman" w:hAnsi="Times New Roman" w:cs="Times New Roman"/>
        </w:rPr>
        <w:t xml:space="preserve"> blamed </w:t>
      </w:r>
      <w:r w:rsidR="002F6C2C">
        <w:rPr>
          <w:rFonts w:ascii="Times New Roman" w:hAnsi="Times New Roman" w:cs="Times New Roman"/>
        </w:rPr>
        <w:t xml:space="preserve">person </w:t>
      </w:r>
      <w:r>
        <w:rPr>
          <w:rFonts w:ascii="Times New Roman" w:hAnsi="Times New Roman" w:cs="Times New Roman"/>
        </w:rPr>
        <w:t xml:space="preserve">and an event or state of affairs she is blamed for. If A saw no causal link at all between B and her broken teapot, her blame would not make sense. Nevertheless, </w:t>
      </w:r>
      <w:r w:rsidR="000F3AEA">
        <w:rPr>
          <w:rFonts w:ascii="Times New Roman" w:hAnsi="Times New Roman" w:cs="Times New Roman"/>
        </w:rPr>
        <w:t xml:space="preserve">as we saw, causal blame, or </w:t>
      </w:r>
      <w:r w:rsidR="000F3AEA" w:rsidRPr="00A679E9">
        <w:rPr>
          <w:rFonts w:ascii="Times New Roman" w:hAnsi="Times New Roman" w:cs="Times New Roman"/>
        </w:rPr>
        <w:t>attribution of causation of an unfortunate event or state of affairs</w:t>
      </w:r>
      <w:r w:rsidR="000F3AEA">
        <w:rPr>
          <w:rFonts w:ascii="Times New Roman" w:hAnsi="Times New Roman" w:cs="Times New Roman"/>
        </w:rPr>
        <w:t>, is not enough for the distinctively interpersonal kind of blame in which most of us are interested when we think about blame. And i</w:t>
      </w:r>
      <w:r>
        <w:rPr>
          <w:rFonts w:ascii="Times New Roman" w:hAnsi="Times New Roman" w:cs="Times New Roman"/>
        </w:rPr>
        <w:t xml:space="preserve">t is causal focus, not merely recognition or attribution of causation, that plays a central role in accounting for many of the phenomena of blame. </w:t>
      </w:r>
      <w:r w:rsidR="00007004">
        <w:rPr>
          <w:rFonts w:ascii="Times New Roman" w:hAnsi="Times New Roman" w:cs="Times New Roman"/>
        </w:rPr>
        <w:t>Unlike causal blame, causal focus can serve as “more than an evaluation,” become invasive or hypocritical, explain exaggeration in judgment, more fully explain why shifts in attention can weaken or dispel blame, and strike its target as particularly painful, as interpersonal blame tends to do. A consideration of causal blame can help clear up confusions between causal and interpersonal blame. But</w:t>
      </w:r>
      <w:r w:rsidR="000F3AEA">
        <w:rPr>
          <w:rFonts w:ascii="Times New Roman" w:hAnsi="Times New Roman" w:cs="Times New Roman"/>
        </w:rPr>
        <w:t xml:space="preserve"> </w:t>
      </w:r>
      <w:r w:rsidR="00007004">
        <w:rPr>
          <w:rFonts w:ascii="Times New Roman" w:hAnsi="Times New Roman" w:cs="Times New Roman"/>
        </w:rPr>
        <w:t>it can also lead to a better understanding of the distinctive features of interpersonal blame.</w:t>
      </w:r>
    </w:p>
    <w:p w14:paraId="7A75FFB3" w14:textId="77777777" w:rsidR="006F721D" w:rsidRDefault="006F721D" w:rsidP="007F72D6">
      <w:pPr>
        <w:spacing w:line="480" w:lineRule="auto"/>
        <w:jc w:val="both"/>
        <w:rPr>
          <w:rFonts w:ascii="Times New Roman" w:hAnsi="Times New Roman" w:cs="Times New Roman"/>
        </w:rPr>
      </w:pPr>
    </w:p>
    <w:p w14:paraId="1196B9AA" w14:textId="5840ADAB" w:rsidR="00397EFD" w:rsidRDefault="00397EFD" w:rsidP="007F72D6">
      <w:pPr>
        <w:spacing w:line="480" w:lineRule="auto"/>
        <w:rPr>
          <w:rFonts w:ascii="Times New Roman" w:hAnsi="Times New Roman" w:cs="Times New Roman"/>
          <w:b/>
        </w:rPr>
      </w:pPr>
    </w:p>
    <w:p w14:paraId="677EDB45" w14:textId="7988D66B" w:rsidR="00B41071" w:rsidRPr="00A679E9" w:rsidRDefault="00B41071" w:rsidP="007F72D6">
      <w:pPr>
        <w:spacing w:line="480" w:lineRule="auto"/>
        <w:jc w:val="center"/>
        <w:rPr>
          <w:rFonts w:ascii="Times New Roman" w:hAnsi="Times New Roman" w:cs="Times New Roman"/>
          <w:b/>
        </w:rPr>
      </w:pPr>
      <w:r w:rsidRPr="00A679E9">
        <w:rPr>
          <w:rFonts w:ascii="Times New Roman" w:hAnsi="Times New Roman" w:cs="Times New Roman"/>
          <w:b/>
        </w:rPr>
        <w:t>V. Ethical Implications</w:t>
      </w:r>
    </w:p>
    <w:p w14:paraId="08AEE453" w14:textId="77777777" w:rsidR="00B41071" w:rsidRPr="00A679E9" w:rsidRDefault="00B41071" w:rsidP="007F72D6">
      <w:pPr>
        <w:spacing w:line="480" w:lineRule="auto"/>
        <w:jc w:val="both"/>
        <w:rPr>
          <w:rFonts w:ascii="Times New Roman" w:hAnsi="Times New Roman" w:cs="Times New Roman"/>
        </w:rPr>
      </w:pPr>
    </w:p>
    <w:p w14:paraId="0DAB19F6" w14:textId="70FDAF16" w:rsidR="00651437" w:rsidRPr="00A679E9" w:rsidRDefault="00651437" w:rsidP="007F72D6">
      <w:pPr>
        <w:spacing w:line="480" w:lineRule="auto"/>
        <w:jc w:val="both"/>
        <w:rPr>
          <w:rFonts w:ascii="Times New Roman" w:hAnsi="Times New Roman" w:cs="Times New Roman"/>
        </w:rPr>
      </w:pPr>
      <w:r w:rsidRPr="00A679E9">
        <w:rPr>
          <w:rFonts w:ascii="Times New Roman" w:hAnsi="Times New Roman" w:cs="Times New Roman"/>
        </w:rPr>
        <w:tab/>
        <w:t xml:space="preserve">I have suggested that a central component of interpersonal blame is its causal focus: its attention to, rather than mere attribution of, causation of an unfortunate event or state of affairs. I want to close by considering one ethical implication of understanding </w:t>
      </w:r>
      <w:r w:rsidR="00836B84">
        <w:rPr>
          <w:rFonts w:ascii="Times New Roman" w:hAnsi="Times New Roman" w:cs="Times New Roman"/>
        </w:rPr>
        <w:t xml:space="preserve">typical cases of </w:t>
      </w:r>
      <w:r w:rsidRPr="00A679E9">
        <w:rPr>
          <w:rFonts w:ascii="Times New Roman" w:hAnsi="Times New Roman" w:cs="Times New Roman"/>
        </w:rPr>
        <w:t>blame as a kind of causal focus.</w:t>
      </w:r>
    </w:p>
    <w:p w14:paraId="6141995D" w14:textId="5677D1F0" w:rsidR="00CF4C56" w:rsidRPr="00A679E9" w:rsidRDefault="00651437" w:rsidP="007F72D6">
      <w:pPr>
        <w:spacing w:line="480" w:lineRule="auto"/>
        <w:jc w:val="both"/>
        <w:rPr>
          <w:rFonts w:ascii="Times New Roman" w:hAnsi="Times New Roman" w:cs="Times New Roman"/>
        </w:rPr>
      </w:pPr>
      <w:r w:rsidRPr="00A679E9">
        <w:rPr>
          <w:rFonts w:ascii="Times New Roman" w:hAnsi="Times New Roman" w:cs="Times New Roman"/>
        </w:rPr>
        <w:lastRenderedPageBreak/>
        <w:tab/>
        <w:t xml:space="preserve">It is sometimes thought that it is unfair to blame someone, even when she has done something blameworthy. This thought can seem confused: if someone has done something wrong, and nothing excuses or exempts her from blame, there </w:t>
      </w:r>
      <w:r w:rsidR="003B4AAC">
        <w:rPr>
          <w:rFonts w:ascii="Times New Roman" w:hAnsi="Times New Roman" w:cs="Times New Roman"/>
        </w:rPr>
        <w:t>may</w:t>
      </w:r>
      <w:r w:rsidRPr="00A679E9">
        <w:rPr>
          <w:rFonts w:ascii="Times New Roman" w:hAnsi="Times New Roman" w:cs="Times New Roman"/>
        </w:rPr>
        <w:t xml:space="preserve"> not seem to be a further question about the fairness of blaming her.</w:t>
      </w:r>
      <w:r w:rsidR="00CF4C56">
        <w:rPr>
          <w:rStyle w:val="EndnoteReference"/>
          <w:rFonts w:ascii="Times New Roman" w:hAnsi="Times New Roman" w:cs="Times New Roman"/>
        </w:rPr>
        <w:endnoteReference w:id="11"/>
      </w:r>
      <w:r w:rsidR="00CF4C56" w:rsidRPr="00A679E9">
        <w:rPr>
          <w:rFonts w:ascii="Times New Roman" w:hAnsi="Times New Roman" w:cs="Times New Roman"/>
        </w:rPr>
        <w:t xml:space="preserve"> </w:t>
      </w:r>
      <w:r w:rsidR="003B4AAC">
        <w:rPr>
          <w:rFonts w:ascii="Times New Roman" w:hAnsi="Times New Roman" w:cs="Times New Roman"/>
        </w:rPr>
        <w:t>T</w:t>
      </w:r>
      <w:r w:rsidRPr="00A679E9">
        <w:rPr>
          <w:rFonts w:ascii="Times New Roman" w:hAnsi="Times New Roman" w:cs="Times New Roman"/>
        </w:rPr>
        <w:t>he thought that blaming is “not usefu</w:t>
      </w:r>
      <w:r w:rsidR="003B4AAC">
        <w:rPr>
          <w:rFonts w:ascii="Times New Roman" w:hAnsi="Times New Roman" w:cs="Times New Roman"/>
        </w:rPr>
        <w:t>l</w:t>
      </w:r>
      <w:r w:rsidRPr="00A679E9">
        <w:rPr>
          <w:rFonts w:ascii="Times New Roman" w:hAnsi="Times New Roman" w:cs="Times New Roman"/>
        </w:rPr>
        <w:t xml:space="preserve">” </w:t>
      </w:r>
      <w:r w:rsidR="003B4AAC">
        <w:rPr>
          <w:rFonts w:ascii="Times New Roman" w:hAnsi="Times New Roman" w:cs="Times New Roman"/>
        </w:rPr>
        <w:t xml:space="preserve">can sound even worse. </w:t>
      </w:r>
      <w:r w:rsidRPr="00A679E9">
        <w:rPr>
          <w:rFonts w:ascii="Times New Roman" w:hAnsi="Times New Roman" w:cs="Times New Roman"/>
        </w:rPr>
        <w:t xml:space="preserve">Only the crudest consequentialist, it seems, would </w:t>
      </w:r>
      <w:r w:rsidR="00A679E9">
        <w:rPr>
          <w:rFonts w:ascii="Times New Roman" w:hAnsi="Times New Roman" w:cs="Times New Roman"/>
        </w:rPr>
        <w:t>invoke usefulness</w:t>
      </w:r>
      <w:r w:rsidRPr="00A679E9">
        <w:rPr>
          <w:rFonts w:ascii="Times New Roman" w:hAnsi="Times New Roman" w:cs="Times New Roman"/>
        </w:rPr>
        <w:t xml:space="preserve"> in discouraging an attitude that is otherwise appropriate to its object. We might as well try to believe only what it is useful to believe. Friends, therapists, or activists who decry blame as unfair or harmful </w:t>
      </w:r>
      <w:r w:rsidR="00BD5F06" w:rsidRPr="00A679E9">
        <w:rPr>
          <w:rFonts w:ascii="Times New Roman" w:hAnsi="Times New Roman" w:cs="Times New Roman"/>
        </w:rPr>
        <w:t>might</w:t>
      </w:r>
      <w:r w:rsidRPr="00A679E9">
        <w:rPr>
          <w:rFonts w:ascii="Times New Roman" w:hAnsi="Times New Roman" w:cs="Times New Roman"/>
        </w:rPr>
        <w:t xml:space="preserve"> mean well; but they seem to be appealing to considerations of the wrong kind.</w:t>
      </w:r>
      <w:r w:rsidR="00CF4C56" w:rsidRPr="00A679E9">
        <w:rPr>
          <w:rStyle w:val="EndnoteReference"/>
          <w:rFonts w:ascii="Times New Roman" w:hAnsi="Times New Roman" w:cs="Times New Roman"/>
        </w:rPr>
        <w:endnoteReference w:id="12"/>
      </w:r>
    </w:p>
    <w:p w14:paraId="36180246" w14:textId="50F126D8" w:rsidR="00A679E9" w:rsidRDefault="00A635AE" w:rsidP="007F72D6">
      <w:pPr>
        <w:spacing w:line="480" w:lineRule="auto"/>
        <w:jc w:val="both"/>
        <w:rPr>
          <w:rFonts w:ascii="Times New Roman" w:hAnsi="Times New Roman" w:cs="Times New Roman"/>
        </w:rPr>
      </w:pPr>
      <w:r>
        <w:rPr>
          <w:rFonts w:ascii="Times New Roman" w:hAnsi="Times New Roman" w:cs="Times New Roman"/>
        </w:rPr>
        <w:tab/>
        <w:t>When interpersonal blame has a</w:t>
      </w:r>
      <w:r w:rsidR="00651437" w:rsidRPr="00A679E9">
        <w:rPr>
          <w:rFonts w:ascii="Times New Roman" w:hAnsi="Times New Roman" w:cs="Times New Roman"/>
        </w:rPr>
        <w:t xml:space="preserve"> causal focus, there is a more charitable way to understand </w:t>
      </w:r>
      <w:r w:rsidR="00BD5F06" w:rsidRPr="00A679E9">
        <w:rPr>
          <w:rFonts w:ascii="Times New Roman" w:hAnsi="Times New Roman" w:cs="Times New Roman"/>
        </w:rPr>
        <w:t>these</w:t>
      </w:r>
      <w:r w:rsidR="00651437" w:rsidRPr="00A679E9">
        <w:rPr>
          <w:rFonts w:ascii="Times New Roman" w:hAnsi="Times New Roman" w:cs="Times New Roman"/>
        </w:rPr>
        <w:t xml:space="preserve"> </w:t>
      </w:r>
      <w:r w:rsidR="00BD5F06" w:rsidRPr="00A679E9">
        <w:rPr>
          <w:rFonts w:ascii="Times New Roman" w:hAnsi="Times New Roman" w:cs="Times New Roman"/>
        </w:rPr>
        <w:t>invocations</w:t>
      </w:r>
      <w:r w:rsidR="00651437" w:rsidRPr="00A679E9">
        <w:rPr>
          <w:rFonts w:ascii="Times New Roman" w:hAnsi="Times New Roman" w:cs="Times New Roman"/>
        </w:rPr>
        <w:t xml:space="preserve"> of unfairness and disutility. </w:t>
      </w:r>
      <w:r w:rsidR="00CE4E71" w:rsidRPr="00A679E9">
        <w:rPr>
          <w:rFonts w:ascii="Times New Roman" w:hAnsi="Times New Roman" w:cs="Times New Roman"/>
        </w:rPr>
        <w:t xml:space="preserve">Suppose a friend shows up to lunch late, without an excuse. </w:t>
      </w:r>
      <w:r w:rsidR="002F6C2C">
        <w:rPr>
          <w:rFonts w:ascii="Times New Roman" w:hAnsi="Times New Roman" w:cs="Times New Roman"/>
        </w:rPr>
        <w:t>O</w:t>
      </w:r>
      <w:r w:rsidR="00840808" w:rsidRPr="00A679E9">
        <w:rPr>
          <w:rFonts w:ascii="Times New Roman" w:hAnsi="Times New Roman" w:cs="Times New Roman"/>
        </w:rPr>
        <w:t xml:space="preserve">ur blame </w:t>
      </w:r>
      <w:r w:rsidR="00CE4E71" w:rsidRPr="00A679E9">
        <w:rPr>
          <w:rFonts w:ascii="Times New Roman" w:hAnsi="Times New Roman" w:cs="Times New Roman"/>
        </w:rPr>
        <w:t xml:space="preserve">can be unfair if it is excessive—if </w:t>
      </w:r>
      <w:r w:rsidR="003B4AAC">
        <w:rPr>
          <w:rFonts w:ascii="Times New Roman" w:hAnsi="Times New Roman" w:cs="Times New Roman"/>
        </w:rPr>
        <w:t>we</w:t>
      </w:r>
      <w:r w:rsidR="00CE4E71" w:rsidRPr="00A679E9">
        <w:rPr>
          <w:rFonts w:ascii="Times New Roman" w:hAnsi="Times New Roman" w:cs="Times New Roman"/>
        </w:rPr>
        <w:t xml:space="preserve"> harp on his lateness for too long, </w:t>
      </w:r>
      <w:r w:rsidR="000019FB" w:rsidRPr="00A679E9">
        <w:rPr>
          <w:rFonts w:ascii="Times New Roman" w:hAnsi="Times New Roman" w:cs="Times New Roman"/>
        </w:rPr>
        <w:t xml:space="preserve">or </w:t>
      </w:r>
      <w:r w:rsidR="003B4AAC">
        <w:rPr>
          <w:rFonts w:ascii="Times New Roman" w:hAnsi="Times New Roman" w:cs="Times New Roman"/>
        </w:rPr>
        <w:t xml:space="preserve">overemphasize it in </w:t>
      </w:r>
      <w:r w:rsidR="00840808" w:rsidRPr="00A679E9">
        <w:rPr>
          <w:rFonts w:ascii="Times New Roman" w:hAnsi="Times New Roman" w:cs="Times New Roman"/>
        </w:rPr>
        <w:t>our interactions with him or in describing him to others.</w:t>
      </w:r>
      <w:r w:rsidR="00CF4C56" w:rsidRPr="00A679E9">
        <w:rPr>
          <w:rStyle w:val="EndnoteReference"/>
          <w:rFonts w:ascii="Times New Roman" w:hAnsi="Times New Roman" w:cs="Times New Roman"/>
        </w:rPr>
        <w:endnoteReference w:id="13"/>
      </w:r>
      <w:r w:rsidR="00CF4C56" w:rsidRPr="00A679E9">
        <w:rPr>
          <w:rFonts w:ascii="Times New Roman" w:hAnsi="Times New Roman" w:cs="Times New Roman"/>
        </w:rPr>
        <w:t xml:space="preserve"> </w:t>
      </w:r>
      <w:r w:rsidR="00840808" w:rsidRPr="00A679E9">
        <w:rPr>
          <w:rFonts w:ascii="Times New Roman" w:hAnsi="Times New Roman" w:cs="Times New Roman"/>
        </w:rPr>
        <w:t>It can also be unfair if, for example, he is a kind and g</w:t>
      </w:r>
      <w:r w:rsidR="003B4AAC">
        <w:rPr>
          <w:rFonts w:ascii="Times New Roman" w:hAnsi="Times New Roman" w:cs="Times New Roman"/>
        </w:rPr>
        <w:t xml:space="preserve">enerous friend, who interprets </w:t>
      </w:r>
      <w:r w:rsidR="00840808" w:rsidRPr="00A679E9">
        <w:rPr>
          <w:rFonts w:ascii="Times New Roman" w:hAnsi="Times New Roman" w:cs="Times New Roman"/>
        </w:rPr>
        <w:t xml:space="preserve">our actions </w:t>
      </w:r>
      <w:r w:rsidR="00A679E9">
        <w:rPr>
          <w:rFonts w:ascii="Times New Roman" w:hAnsi="Times New Roman" w:cs="Times New Roman"/>
        </w:rPr>
        <w:t>charitably</w:t>
      </w:r>
      <w:r w:rsidR="00840808" w:rsidRPr="00A679E9">
        <w:rPr>
          <w:rFonts w:ascii="Times New Roman" w:hAnsi="Times New Roman" w:cs="Times New Roman"/>
        </w:rPr>
        <w:t xml:space="preserve"> and tends to avoid blaming </w:t>
      </w:r>
      <w:r w:rsidR="003B4AAC">
        <w:rPr>
          <w:rFonts w:ascii="Times New Roman" w:hAnsi="Times New Roman" w:cs="Times New Roman"/>
        </w:rPr>
        <w:t xml:space="preserve">us for </w:t>
      </w:r>
      <w:r w:rsidR="00840808" w:rsidRPr="00A679E9">
        <w:rPr>
          <w:rFonts w:ascii="Times New Roman" w:hAnsi="Times New Roman" w:cs="Times New Roman"/>
        </w:rPr>
        <w:t xml:space="preserve">our own faults. It might be </w:t>
      </w:r>
      <w:r w:rsidR="00812E41" w:rsidRPr="00A679E9">
        <w:rPr>
          <w:rFonts w:ascii="Times New Roman" w:hAnsi="Times New Roman" w:cs="Times New Roman"/>
        </w:rPr>
        <w:t>only fair to “</w:t>
      </w:r>
      <w:r w:rsidR="00840808" w:rsidRPr="00A679E9">
        <w:rPr>
          <w:rFonts w:ascii="Times New Roman" w:hAnsi="Times New Roman" w:cs="Times New Roman"/>
        </w:rPr>
        <w:t>cut him some slack</w:t>
      </w:r>
      <w:r w:rsidR="00812E41" w:rsidRPr="00A679E9">
        <w:rPr>
          <w:rFonts w:ascii="Times New Roman" w:hAnsi="Times New Roman" w:cs="Times New Roman"/>
        </w:rPr>
        <w:t>,”</w:t>
      </w:r>
      <w:r w:rsidR="00840808" w:rsidRPr="00A679E9">
        <w:rPr>
          <w:rFonts w:ascii="Times New Roman" w:hAnsi="Times New Roman" w:cs="Times New Roman"/>
        </w:rPr>
        <w:t xml:space="preserve"> even when he is in the wrong</w:t>
      </w:r>
      <w:r w:rsidR="003B4AAC">
        <w:rPr>
          <w:rFonts w:ascii="Times New Roman" w:hAnsi="Times New Roman" w:cs="Times New Roman"/>
        </w:rPr>
        <w:t xml:space="preserve">, by putting </w:t>
      </w:r>
      <w:r w:rsidR="00215F9F">
        <w:rPr>
          <w:rFonts w:ascii="Times New Roman" w:hAnsi="Times New Roman" w:cs="Times New Roman"/>
        </w:rPr>
        <w:t>our attention elsewhere</w:t>
      </w:r>
      <w:r w:rsidR="00840808" w:rsidRPr="00A679E9">
        <w:rPr>
          <w:rFonts w:ascii="Times New Roman" w:hAnsi="Times New Roman" w:cs="Times New Roman"/>
        </w:rPr>
        <w:t xml:space="preserve">. </w:t>
      </w:r>
    </w:p>
    <w:p w14:paraId="4203D953" w14:textId="01612C2D" w:rsidR="00CE4E71" w:rsidRPr="00A679E9" w:rsidRDefault="00A679E9" w:rsidP="007F72D6">
      <w:pPr>
        <w:spacing w:line="480" w:lineRule="auto"/>
        <w:jc w:val="both"/>
        <w:rPr>
          <w:rFonts w:ascii="Times New Roman" w:hAnsi="Times New Roman" w:cs="Times New Roman"/>
        </w:rPr>
      </w:pPr>
      <w:r>
        <w:rPr>
          <w:rFonts w:ascii="Times New Roman" w:hAnsi="Times New Roman" w:cs="Times New Roman"/>
        </w:rPr>
        <w:tab/>
        <w:t>E</w:t>
      </w:r>
      <w:r w:rsidR="00840808" w:rsidRPr="00A679E9">
        <w:rPr>
          <w:rFonts w:ascii="Times New Roman" w:hAnsi="Times New Roman" w:cs="Times New Roman"/>
        </w:rPr>
        <w:t xml:space="preserve">ven when blaming is fair, it can be true that </w:t>
      </w:r>
      <w:r w:rsidR="003B4AAC">
        <w:rPr>
          <w:rFonts w:ascii="Times New Roman" w:hAnsi="Times New Roman" w:cs="Times New Roman"/>
        </w:rPr>
        <w:t>we</w:t>
      </w:r>
      <w:r w:rsidR="00840808" w:rsidRPr="00A679E9">
        <w:rPr>
          <w:rFonts w:ascii="Times New Roman" w:hAnsi="Times New Roman" w:cs="Times New Roman"/>
        </w:rPr>
        <w:t xml:space="preserve"> </w:t>
      </w:r>
      <w:r>
        <w:rPr>
          <w:rFonts w:ascii="Times New Roman" w:hAnsi="Times New Roman" w:cs="Times New Roman"/>
        </w:rPr>
        <w:t xml:space="preserve">should not </w:t>
      </w:r>
      <w:r w:rsidR="00840808" w:rsidRPr="00A679E9">
        <w:rPr>
          <w:rFonts w:ascii="Times New Roman" w:hAnsi="Times New Roman" w:cs="Times New Roman"/>
        </w:rPr>
        <w:t>blame, because blaming is not useful. T</w:t>
      </w:r>
      <w:r w:rsidR="003B4AAC">
        <w:rPr>
          <w:rFonts w:ascii="Times New Roman" w:hAnsi="Times New Roman" w:cs="Times New Roman"/>
        </w:rPr>
        <w:t xml:space="preserve">o sharpen the example, suppose </w:t>
      </w:r>
      <w:r w:rsidR="00840808" w:rsidRPr="00A679E9">
        <w:rPr>
          <w:rFonts w:ascii="Times New Roman" w:hAnsi="Times New Roman" w:cs="Times New Roman"/>
        </w:rPr>
        <w:t xml:space="preserve">our friend is late, for the third time, for a search-and-rescue effort, which </w:t>
      </w:r>
      <w:r w:rsidR="003B4AAC">
        <w:rPr>
          <w:rFonts w:ascii="Times New Roman" w:hAnsi="Times New Roman" w:cs="Times New Roman"/>
        </w:rPr>
        <w:t>we</w:t>
      </w:r>
      <w:r w:rsidR="00840808" w:rsidRPr="00A679E9">
        <w:rPr>
          <w:rFonts w:ascii="Times New Roman" w:hAnsi="Times New Roman" w:cs="Times New Roman"/>
        </w:rPr>
        <w:t xml:space="preserve"> now begin late. Attending to his role in delaying the </w:t>
      </w:r>
      <w:r>
        <w:rPr>
          <w:rFonts w:ascii="Times New Roman" w:hAnsi="Times New Roman" w:cs="Times New Roman"/>
        </w:rPr>
        <w:t>rescue</w:t>
      </w:r>
      <w:r w:rsidR="00840808" w:rsidRPr="00A679E9">
        <w:rPr>
          <w:rFonts w:ascii="Times New Roman" w:hAnsi="Times New Roman" w:cs="Times New Roman"/>
        </w:rPr>
        <w:t xml:space="preserve"> is not unfair</w:t>
      </w:r>
      <w:r w:rsidR="00BD5F06" w:rsidRPr="00A679E9">
        <w:rPr>
          <w:rFonts w:ascii="Times New Roman" w:hAnsi="Times New Roman" w:cs="Times New Roman"/>
        </w:rPr>
        <w:t xml:space="preserve"> to him</w:t>
      </w:r>
      <w:r w:rsidR="003B4AAC">
        <w:rPr>
          <w:rFonts w:ascii="Times New Roman" w:hAnsi="Times New Roman" w:cs="Times New Roman"/>
        </w:rPr>
        <w:t>; but it can be distracting. O</w:t>
      </w:r>
      <w:r w:rsidR="00840808" w:rsidRPr="00A679E9">
        <w:rPr>
          <w:rFonts w:ascii="Times New Roman" w:hAnsi="Times New Roman" w:cs="Times New Roman"/>
        </w:rPr>
        <w:t xml:space="preserve">ur attention should be on the rescue, and, to a lesser extent, on maintaining solidarity among the search party. The conditions under which blame can be unfair or </w:t>
      </w:r>
      <w:r w:rsidR="003B4AAC">
        <w:rPr>
          <w:rFonts w:ascii="Times New Roman" w:hAnsi="Times New Roman" w:cs="Times New Roman"/>
        </w:rPr>
        <w:t>harmful</w:t>
      </w:r>
      <w:r w:rsidR="00840808" w:rsidRPr="00A679E9">
        <w:rPr>
          <w:rFonts w:ascii="Times New Roman" w:hAnsi="Times New Roman" w:cs="Times New Roman"/>
        </w:rPr>
        <w:t xml:space="preserve"> will depend on what sort of causal focus interpersonal blame consists in. But charges of unfairness or disutility are not confused or inappropriate in principle.</w:t>
      </w:r>
    </w:p>
    <w:p w14:paraId="45D7A056" w14:textId="29D5B14C" w:rsidR="001F171F" w:rsidRDefault="00840808" w:rsidP="007F72D6">
      <w:pPr>
        <w:spacing w:line="480" w:lineRule="auto"/>
        <w:jc w:val="both"/>
        <w:rPr>
          <w:rFonts w:ascii="Times New Roman" w:hAnsi="Times New Roman" w:cs="Times New Roman"/>
        </w:rPr>
      </w:pPr>
      <w:r w:rsidRPr="00A679E9">
        <w:rPr>
          <w:rFonts w:ascii="Times New Roman" w:hAnsi="Times New Roman" w:cs="Times New Roman"/>
        </w:rPr>
        <w:lastRenderedPageBreak/>
        <w:tab/>
      </w:r>
      <w:r w:rsidR="00A209EA" w:rsidRPr="00A679E9">
        <w:rPr>
          <w:rFonts w:ascii="Times New Roman" w:hAnsi="Times New Roman" w:cs="Times New Roman"/>
        </w:rPr>
        <w:t xml:space="preserve">Charges of unfairness and especially disutility seem confused, partly because they tend to treat blame as if it were an action. It is </w:t>
      </w:r>
      <w:r w:rsidR="00A679E9">
        <w:rPr>
          <w:rFonts w:ascii="Times New Roman" w:hAnsi="Times New Roman" w:cs="Times New Roman"/>
        </w:rPr>
        <w:t>mainly</w:t>
      </w:r>
      <w:r w:rsidR="00A209EA" w:rsidRPr="00A679E9">
        <w:rPr>
          <w:rFonts w:ascii="Times New Roman" w:hAnsi="Times New Roman" w:cs="Times New Roman"/>
        </w:rPr>
        <w:t xml:space="preserve"> actions that we evaluate, and decide for or against, based on their usefulness. But </w:t>
      </w:r>
      <w:r w:rsidR="00F70FA8" w:rsidRPr="00A679E9">
        <w:rPr>
          <w:rFonts w:ascii="Times New Roman" w:hAnsi="Times New Roman" w:cs="Times New Roman"/>
        </w:rPr>
        <w:t>if the phenomena of blame are largely phenomena of attention</w:t>
      </w:r>
      <w:r w:rsidR="00A209EA" w:rsidRPr="00A679E9">
        <w:rPr>
          <w:rFonts w:ascii="Times New Roman" w:hAnsi="Times New Roman" w:cs="Times New Roman"/>
        </w:rPr>
        <w:t xml:space="preserve">, </w:t>
      </w:r>
      <w:r w:rsidR="00A679E9">
        <w:rPr>
          <w:rFonts w:ascii="Times New Roman" w:hAnsi="Times New Roman" w:cs="Times New Roman"/>
        </w:rPr>
        <w:t>there is a grain of truth in the thought that blame is an action</w:t>
      </w:r>
      <w:r w:rsidR="00A209EA" w:rsidRPr="00A679E9">
        <w:rPr>
          <w:rFonts w:ascii="Times New Roman" w:hAnsi="Times New Roman" w:cs="Times New Roman"/>
        </w:rPr>
        <w:t xml:space="preserve">. Attention is not </w:t>
      </w:r>
      <w:r w:rsidR="00B176AA">
        <w:rPr>
          <w:rFonts w:ascii="Times New Roman" w:hAnsi="Times New Roman" w:cs="Times New Roman"/>
        </w:rPr>
        <w:t xml:space="preserve">always </w:t>
      </w:r>
      <w:r w:rsidR="00A209EA" w:rsidRPr="00A679E9">
        <w:rPr>
          <w:rFonts w:ascii="Times New Roman" w:hAnsi="Times New Roman" w:cs="Times New Roman"/>
        </w:rPr>
        <w:t xml:space="preserve">straightforwardly under our voluntary control, the way tying our shoes is. But we do have some degree of voluntary control over it, both directly and through indirect means. This, I think, is an insight that has often been clearer to activists and therapists than to philosophers. It is a further way in which the notion of causal focus is important for a conception of blame, rather than an idle wheel that leaves the real interest in whatever makes blame’s focus distinctive. And it makes the ethics of blame more interesting, since we can </w:t>
      </w:r>
      <w:r w:rsidR="00BD5F06" w:rsidRPr="00A679E9">
        <w:rPr>
          <w:rFonts w:ascii="Times New Roman" w:hAnsi="Times New Roman" w:cs="Times New Roman"/>
        </w:rPr>
        <w:t xml:space="preserve">often </w:t>
      </w:r>
      <w:r w:rsidR="00A209EA" w:rsidRPr="00A679E9">
        <w:rPr>
          <w:rFonts w:ascii="Times New Roman" w:hAnsi="Times New Roman" w:cs="Times New Roman"/>
        </w:rPr>
        <w:t>direct our attention more readily than we can direct our anger or resentment.</w:t>
      </w:r>
      <w:r w:rsidR="004F53F0">
        <w:rPr>
          <w:rFonts w:ascii="Times New Roman" w:hAnsi="Times New Roman" w:cs="Times New Roman"/>
        </w:rPr>
        <w:t xml:space="preserve"> </w:t>
      </w:r>
      <w:r w:rsidR="003B4AAC">
        <w:rPr>
          <w:rFonts w:ascii="Times New Roman" w:hAnsi="Times New Roman" w:cs="Times New Roman"/>
        </w:rPr>
        <w:t xml:space="preserve">Causal focus is partly up to us </w:t>
      </w:r>
      <w:r w:rsidR="004F53F0">
        <w:rPr>
          <w:rFonts w:ascii="Times New Roman" w:hAnsi="Times New Roman" w:cs="Times New Roman"/>
        </w:rPr>
        <w:t>to create, give up, intensify, reduce, re-locate, or adapt when someone’s actions are heinous, excusable, misunderstood, or simply none of our business.</w:t>
      </w:r>
      <w:r w:rsidR="001F171F">
        <w:rPr>
          <w:rFonts w:ascii="Times New Roman" w:hAnsi="Times New Roman" w:cs="Times New Roman"/>
        </w:rPr>
        <w:t xml:space="preserve"> Here, I think, t</w:t>
      </w:r>
      <w:r w:rsidR="001F171F" w:rsidRPr="00AB4A10">
        <w:rPr>
          <w:rFonts w:ascii="Times New Roman" w:hAnsi="Times New Roman" w:cs="Times New Roman"/>
        </w:rPr>
        <w:t>hinking about causal bl</w:t>
      </w:r>
      <w:r w:rsidR="001F171F">
        <w:rPr>
          <w:rFonts w:ascii="Times New Roman" w:hAnsi="Times New Roman" w:cs="Times New Roman"/>
        </w:rPr>
        <w:t xml:space="preserve">ame helps us notice interpersonal </w:t>
      </w:r>
      <w:r w:rsidR="001F171F" w:rsidRPr="00AB4A10">
        <w:rPr>
          <w:rFonts w:ascii="Times New Roman" w:hAnsi="Times New Roman" w:cs="Times New Roman"/>
        </w:rPr>
        <w:t xml:space="preserve">blame’s attention to causation; </w:t>
      </w:r>
      <w:r w:rsidR="00215F9F">
        <w:rPr>
          <w:rFonts w:ascii="Times New Roman" w:hAnsi="Times New Roman" w:cs="Times New Roman"/>
        </w:rPr>
        <w:t>noticing</w:t>
      </w:r>
      <w:r w:rsidR="00A635AE">
        <w:rPr>
          <w:rFonts w:ascii="Times New Roman" w:hAnsi="Times New Roman" w:cs="Times New Roman"/>
        </w:rPr>
        <w:t xml:space="preserve"> this</w:t>
      </w:r>
      <w:r w:rsidR="001F171F" w:rsidRPr="00AB4A10">
        <w:rPr>
          <w:rFonts w:ascii="Times New Roman" w:hAnsi="Times New Roman" w:cs="Times New Roman"/>
        </w:rPr>
        <w:t xml:space="preserve"> helps</w:t>
      </w:r>
      <w:r w:rsidR="00215F9F">
        <w:rPr>
          <w:rFonts w:ascii="Times New Roman" w:hAnsi="Times New Roman" w:cs="Times New Roman"/>
        </w:rPr>
        <w:t xml:space="preserve"> us</w:t>
      </w:r>
      <w:r w:rsidR="001F171F" w:rsidRPr="00AB4A10">
        <w:rPr>
          <w:rFonts w:ascii="Times New Roman" w:hAnsi="Times New Roman" w:cs="Times New Roman"/>
        </w:rPr>
        <w:t xml:space="preserve"> see how blame can be </w:t>
      </w:r>
      <w:r w:rsidR="003B4AAC">
        <w:rPr>
          <w:rFonts w:ascii="Times New Roman" w:hAnsi="Times New Roman" w:cs="Times New Roman"/>
        </w:rPr>
        <w:t xml:space="preserve">partly </w:t>
      </w:r>
      <w:r w:rsidR="001F171F" w:rsidRPr="00AB4A10">
        <w:rPr>
          <w:rFonts w:ascii="Times New Roman" w:hAnsi="Times New Roman" w:cs="Times New Roman"/>
        </w:rPr>
        <w:t xml:space="preserve">voluntary; and </w:t>
      </w:r>
      <w:r w:rsidR="00A635AE">
        <w:rPr>
          <w:rFonts w:ascii="Times New Roman" w:hAnsi="Times New Roman" w:cs="Times New Roman"/>
        </w:rPr>
        <w:t>this in turn</w:t>
      </w:r>
      <w:r w:rsidR="001F171F" w:rsidRPr="00AB4A10">
        <w:rPr>
          <w:rFonts w:ascii="Times New Roman" w:hAnsi="Times New Roman" w:cs="Times New Roman"/>
          <w:i/>
        </w:rPr>
        <w:t xml:space="preserve"> </w:t>
      </w:r>
      <w:r w:rsidR="001F171F" w:rsidRPr="00AB4A10">
        <w:rPr>
          <w:rFonts w:ascii="Times New Roman" w:hAnsi="Times New Roman" w:cs="Times New Roman"/>
        </w:rPr>
        <w:t>helps us see why</w:t>
      </w:r>
      <w:r w:rsidR="001F171F">
        <w:rPr>
          <w:rFonts w:ascii="Times New Roman" w:hAnsi="Times New Roman" w:cs="Times New Roman"/>
        </w:rPr>
        <w:t xml:space="preserve"> its harm or usefulness is relevant for criticisms of blame.</w:t>
      </w:r>
    </w:p>
    <w:p w14:paraId="363F646F" w14:textId="77777777" w:rsidR="00A635AE" w:rsidRDefault="00002AA1" w:rsidP="007F72D6">
      <w:pPr>
        <w:spacing w:line="480" w:lineRule="auto"/>
        <w:jc w:val="both"/>
        <w:rPr>
          <w:rFonts w:ascii="Times New Roman" w:hAnsi="Times New Roman" w:cs="Times New Roman"/>
        </w:rPr>
      </w:pPr>
      <w:r w:rsidRPr="00A679E9">
        <w:rPr>
          <w:rFonts w:ascii="Times New Roman" w:hAnsi="Times New Roman" w:cs="Times New Roman"/>
        </w:rPr>
        <w:tab/>
      </w:r>
      <w:r w:rsidR="00165504" w:rsidRPr="00A679E9">
        <w:rPr>
          <w:rFonts w:ascii="Times New Roman" w:hAnsi="Times New Roman" w:cs="Times New Roman"/>
        </w:rPr>
        <w:t>O</w:t>
      </w:r>
      <w:r w:rsidR="00A209EA" w:rsidRPr="00A679E9">
        <w:rPr>
          <w:rFonts w:ascii="Times New Roman" w:hAnsi="Times New Roman" w:cs="Times New Roman"/>
        </w:rPr>
        <w:t xml:space="preserve">ur understanding of blame is impoverished when we distinguish two kinds of blame, only to consider one kind and ignore the other. </w:t>
      </w:r>
      <w:r w:rsidR="00165504" w:rsidRPr="00A679E9">
        <w:rPr>
          <w:rFonts w:ascii="Times New Roman" w:hAnsi="Times New Roman" w:cs="Times New Roman"/>
        </w:rPr>
        <w:t>This is a relatively modest conclusion. But if I am right, discussions of blame will already be quite different if we accept it. I have also argued for a less modest conclusion:</w:t>
      </w:r>
      <w:r w:rsidR="00A635AE">
        <w:rPr>
          <w:rFonts w:ascii="Times New Roman" w:hAnsi="Times New Roman" w:cs="Times New Roman"/>
        </w:rPr>
        <w:t xml:space="preserve"> w</w:t>
      </w:r>
      <w:r w:rsidR="00165504" w:rsidRPr="00A679E9">
        <w:rPr>
          <w:rFonts w:ascii="Times New Roman" w:hAnsi="Times New Roman" w:cs="Times New Roman"/>
        </w:rPr>
        <w:t xml:space="preserve">hatever its more particular qualities of anger, </w:t>
      </w:r>
      <w:r w:rsidR="00A635AE">
        <w:rPr>
          <w:rFonts w:ascii="Times New Roman" w:hAnsi="Times New Roman" w:cs="Times New Roman"/>
        </w:rPr>
        <w:t>condemnation, or indignation, interpersonal blame</w:t>
      </w:r>
      <w:r w:rsidR="00165504" w:rsidRPr="00A679E9">
        <w:rPr>
          <w:rFonts w:ascii="Times New Roman" w:hAnsi="Times New Roman" w:cs="Times New Roman"/>
        </w:rPr>
        <w:t xml:space="preserve"> is </w:t>
      </w:r>
      <w:r w:rsidR="00A635AE">
        <w:rPr>
          <w:rFonts w:ascii="Times New Roman" w:hAnsi="Times New Roman" w:cs="Times New Roman"/>
        </w:rPr>
        <w:t>often</w:t>
      </w:r>
      <w:r w:rsidR="00165504" w:rsidRPr="00A679E9">
        <w:rPr>
          <w:rFonts w:ascii="Times New Roman" w:hAnsi="Times New Roman" w:cs="Times New Roman"/>
        </w:rPr>
        <w:t xml:space="preserve"> a reaction of causal focus</w:t>
      </w:r>
      <w:r w:rsidR="00A635AE">
        <w:rPr>
          <w:rFonts w:ascii="Times New Roman" w:hAnsi="Times New Roman" w:cs="Times New Roman"/>
        </w:rPr>
        <w:t>, attending to precisely the causal role that causal blame attributes</w:t>
      </w:r>
      <w:r w:rsidR="00165504" w:rsidRPr="00A679E9">
        <w:rPr>
          <w:rFonts w:ascii="Times New Roman" w:hAnsi="Times New Roman" w:cs="Times New Roman"/>
        </w:rPr>
        <w:t xml:space="preserve">. </w:t>
      </w:r>
      <w:r w:rsidR="003C7277">
        <w:rPr>
          <w:rFonts w:ascii="Times New Roman" w:hAnsi="Times New Roman" w:cs="Times New Roman"/>
        </w:rPr>
        <w:t>I</w:t>
      </w:r>
      <w:r w:rsidR="00165504" w:rsidRPr="00A679E9">
        <w:rPr>
          <w:rFonts w:ascii="Times New Roman" w:hAnsi="Times New Roman" w:cs="Times New Roman"/>
        </w:rPr>
        <w:t xml:space="preserve">ts </w:t>
      </w:r>
      <w:r w:rsidR="004F53F0">
        <w:rPr>
          <w:rFonts w:ascii="Times New Roman" w:hAnsi="Times New Roman" w:cs="Times New Roman"/>
        </w:rPr>
        <w:t xml:space="preserve">natural </w:t>
      </w:r>
      <w:r w:rsidR="00165504" w:rsidRPr="00A679E9">
        <w:rPr>
          <w:rFonts w:ascii="Times New Roman" w:hAnsi="Times New Roman" w:cs="Times New Roman"/>
        </w:rPr>
        <w:t xml:space="preserve">image is </w:t>
      </w:r>
      <w:r w:rsidR="00E17C1A">
        <w:rPr>
          <w:rFonts w:ascii="Times New Roman" w:hAnsi="Times New Roman" w:cs="Times New Roman"/>
        </w:rPr>
        <w:t xml:space="preserve">a person with </w:t>
      </w:r>
      <w:r w:rsidR="003C7277">
        <w:rPr>
          <w:rFonts w:ascii="Times New Roman" w:hAnsi="Times New Roman" w:cs="Times New Roman"/>
        </w:rPr>
        <w:t>her eyes squinted and her</w:t>
      </w:r>
      <w:r w:rsidR="00E17C1A">
        <w:rPr>
          <w:rFonts w:ascii="Times New Roman" w:hAnsi="Times New Roman" w:cs="Times New Roman"/>
        </w:rPr>
        <w:t xml:space="preserve"> finger pointed, saying: </w:t>
      </w:r>
      <w:r w:rsidR="00165504" w:rsidRPr="00A679E9">
        <w:rPr>
          <w:rFonts w:ascii="Times New Roman" w:hAnsi="Times New Roman" w:cs="Times New Roman"/>
        </w:rPr>
        <w:t>“</w:t>
      </w:r>
      <w:r w:rsidR="00165504" w:rsidRPr="00A679E9">
        <w:rPr>
          <w:rFonts w:ascii="Times New Roman" w:hAnsi="Times New Roman" w:cs="Times New Roman"/>
          <w:i/>
        </w:rPr>
        <w:t xml:space="preserve">You </w:t>
      </w:r>
      <w:r w:rsidR="00165504" w:rsidRPr="00A679E9">
        <w:rPr>
          <w:rFonts w:ascii="Times New Roman" w:hAnsi="Times New Roman" w:cs="Times New Roman"/>
        </w:rPr>
        <w:t>did this.”</w:t>
      </w:r>
      <w:r w:rsidR="00E17C1A">
        <w:rPr>
          <w:rFonts w:ascii="Times New Roman" w:hAnsi="Times New Roman" w:cs="Times New Roman"/>
        </w:rPr>
        <w:t xml:space="preserve"> </w:t>
      </w:r>
    </w:p>
    <w:p w14:paraId="0403EAC3" w14:textId="0172BACF" w:rsidR="002E3612" w:rsidRPr="00A679E9" w:rsidRDefault="00A635AE" w:rsidP="007F72D6">
      <w:pPr>
        <w:spacing w:line="480" w:lineRule="auto"/>
        <w:jc w:val="both"/>
        <w:rPr>
          <w:rFonts w:ascii="Times New Roman" w:hAnsi="Times New Roman" w:cs="Times New Roman"/>
        </w:rPr>
      </w:pPr>
      <w:r>
        <w:rPr>
          <w:rFonts w:ascii="Times New Roman" w:hAnsi="Times New Roman" w:cs="Times New Roman"/>
        </w:rPr>
        <w:lastRenderedPageBreak/>
        <w:tab/>
      </w:r>
      <w:r w:rsidR="003C7277">
        <w:rPr>
          <w:rFonts w:ascii="Times New Roman" w:hAnsi="Times New Roman" w:cs="Times New Roman"/>
        </w:rPr>
        <w:t>B</w:t>
      </w:r>
      <w:r w:rsidR="00E17C1A">
        <w:rPr>
          <w:rFonts w:ascii="Times New Roman" w:hAnsi="Times New Roman" w:cs="Times New Roman"/>
        </w:rPr>
        <w:t>lame</w:t>
      </w:r>
      <w:r w:rsidR="00165504" w:rsidRPr="00A679E9">
        <w:rPr>
          <w:rFonts w:ascii="Times New Roman" w:hAnsi="Times New Roman" w:cs="Times New Roman"/>
        </w:rPr>
        <w:t xml:space="preserve"> remains central</w:t>
      </w:r>
      <w:r>
        <w:rPr>
          <w:rFonts w:ascii="Times New Roman" w:hAnsi="Times New Roman" w:cs="Times New Roman"/>
        </w:rPr>
        <w:t xml:space="preserve"> </w:t>
      </w:r>
      <w:r w:rsidRPr="00A679E9">
        <w:rPr>
          <w:rFonts w:ascii="Times New Roman" w:hAnsi="Times New Roman" w:cs="Times New Roman"/>
        </w:rPr>
        <w:t>in our emotional, moral, and political lives</w:t>
      </w:r>
      <w:r w:rsidR="00165504" w:rsidRPr="00A679E9">
        <w:rPr>
          <w:rFonts w:ascii="Times New Roman" w:hAnsi="Times New Roman" w:cs="Times New Roman"/>
        </w:rPr>
        <w:t xml:space="preserve">, </w:t>
      </w:r>
      <w:r w:rsidR="00DB1E1C" w:rsidRPr="00A679E9">
        <w:rPr>
          <w:rFonts w:ascii="Times New Roman" w:hAnsi="Times New Roman" w:cs="Times New Roman"/>
        </w:rPr>
        <w:t xml:space="preserve">largely </w:t>
      </w:r>
      <w:r w:rsidR="00165504" w:rsidRPr="00A679E9">
        <w:rPr>
          <w:rFonts w:ascii="Times New Roman" w:hAnsi="Times New Roman" w:cs="Times New Roman"/>
        </w:rPr>
        <w:t xml:space="preserve">through its </w:t>
      </w:r>
      <w:r w:rsidR="00BD5F06" w:rsidRPr="00A679E9">
        <w:rPr>
          <w:rFonts w:ascii="Times New Roman" w:hAnsi="Times New Roman" w:cs="Times New Roman"/>
        </w:rPr>
        <w:t>attention to</w:t>
      </w:r>
      <w:r w:rsidR="00165504" w:rsidRPr="00A679E9">
        <w:rPr>
          <w:rFonts w:ascii="Times New Roman" w:hAnsi="Times New Roman" w:cs="Times New Roman"/>
        </w:rPr>
        <w:t xml:space="preserve"> a person</w:t>
      </w:r>
      <w:r>
        <w:rPr>
          <w:rFonts w:ascii="Times New Roman" w:hAnsi="Times New Roman" w:cs="Times New Roman"/>
        </w:rPr>
        <w:t xml:space="preserve">’s </w:t>
      </w:r>
      <w:r w:rsidR="00165504" w:rsidRPr="00A679E9">
        <w:rPr>
          <w:rFonts w:ascii="Times New Roman" w:hAnsi="Times New Roman" w:cs="Times New Roman"/>
        </w:rPr>
        <w:t xml:space="preserve">causal role. We can ask many of the pressing ethical questions about blame by asking when, how, </w:t>
      </w:r>
      <w:r w:rsidR="00DB1E1C" w:rsidRPr="00A679E9">
        <w:rPr>
          <w:rFonts w:ascii="Times New Roman" w:hAnsi="Times New Roman" w:cs="Times New Roman"/>
        </w:rPr>
        <w:t xml:space="preserve">how much, </w:t>
      </w:r>
      <w:r w:rsidR="00165504" w:rsidRPr="00A679E9">
        <w:rPr>
          <w:rFonts w:ascii="Times New Roman" w:hAnsi="Times New Roman" w:cs="Times New Roman"/>
        </w:rPr>
        <w:t xml:space="preserve">and whether to </w:t>
      </w:r>
      <w:r w:rsidR="00DB1E1C" w:rsidRPr="00A679E9">
        <w:rPr>
          <w:rFonts w:ascii="Times New Roman" w:hAnsi="Times New Roman" w:cs="Times New Roman"/>
        </w:rPr>
        <w:t>attend to</w:t>
      </w:r>
      <w:r w:rsidR="00165504" w:rsidRPr="00A679E9">
        <w:rPr>
          <w:rFonts w:ascii="Times New Roman" w:hAnsi="Times New Roman" w:cs="Times New Roman"/>
        </w:rPr>
        <w:t xml:space="preserve"> a person’s role in bringing about an undesirable outcome. And we can better understand this </w:t>
      </w:r>
      <w:r w:rsidR="00DB1E1C" w:rsidRPr="00A679E9">
        <w:rPr>
          <w:rFonts w:ascii="Times New Roman" w:hAnsi="Times New Roman" w:cs="Times New Roman"/>
        </w:rPr>
        <w:t>attention</w:t>
      </w:r>
      <w:r w:rsidR="00165504" w:rsidRPr="00A679E9">
        <w:rPr>
          <w:rFonts w:ascii="Times New Roman" w:hAnsi="Times New Roman" w:cs="Times New Roman"/>
        </w:rPr>
        <w:t xml:space="preserve"> by </w:t>
      </w:r>
      <w:r>
        <w:rPr>
          <w:rFonts w:ascii="Times New Roman" w:hAnsi="Times New Roman" w:cs="Times New Roman"/>
        </w:rPr>
        <w:t>considering its relation to</w:t>
      </w:r>
      <w:r w:rsidR="00165504" w:rsidRPr="00A679E9">
        <w:rPr>
          <w:rFonts w:ascii="Times New Roman" w:hAnsi="Times New Roman" w:cs="Times New Roman"/>
        </w:rPr>
        <w:t xml:space="preserve"> merely causal blame. </w:t>
      </w:r>
      <w:r w:rsidR="007246B0" w:rsidRPr="00A679E9">
        <w:rPr>
          <w:rFonts w:ascii="Times New Roman" w:hAnsi="Times New Roman" w:cs="Times New Roman"/>
        </w:rPr>
        <w:t xml:space="preserve">This, I think, only cements the importance of a kind of blame that </w:t>
      </w:r>
      <w:r w:rsidR="00B9349F">
        <w:rPr>
          <w:rFonts w:ascii="Times New Roman" w:hAnsi="Times New Roman" w:cs="Times New Roman"/>
        </w:rPr>
        <w:t>at first</w:t>
      </w:r>
      <w:r w:rsidR="007246B0" w:rsidRPr="00A679E9">
        <w:rPr>
          <w:rFonts w:ascii="Times New Roman" w:hAnsi="Times New Roman" w:cs="Times New Roman"/>
        </w:rPr>
        <w:t xml:space="preserve"> seemed so uninteresting. </w:t>
      </w:r>
      <w:r w:rsidR="009628A3" w:rsidRPr="00A679E9">
        <w:rPr>
          <w:rFonts w:ascii="Times New Roman" w:hAnsi="Times New Roman" w:cs="Times New Roman"/>
        </w:rPr>
        <w:t>Blame of a car’s brakes is in many ways continuous with—and holds a key to a better understanding of—</w:t>
      </w:r>
      <w:r w:rsidR="007246B0" w:rsidRPr="00A679E9">
        <w:rPr>
          <w:rFonts w:ascii="Times New Roman" w:hAnsi="Times New Roman" w:cs="Times New Roman"/>
        </w:rPr>
        <w:t xml:space="preserve">our </w:t>
      </w:r>
      <w:r w:rsidR="009628A3" w:rsidRPr="00A679E9">
        <w:rPr>
          <w:rFonts w:ascii="Times New Roman" w:hAnsi="Times New Roman" w:cs="Times New Roman"/>
        </w:rPr>
        <w:t xml:space="preserve">blame </w:t>
      </w:r>
      <w:r w:rsidR="007246B0" w:rsidRPr="00A679E9">
        <w:rPr>
          <w:rFonts w:ascii="Times New Roman" w:hAnsi="Times New Roman" w:cs="Times New Roman"/>
        </w:rPr>
        <w:t xml:space="preserve">of ourselves and </w:t>
      </w:r>
      <w:r w:rsidR="009628A3" w:rsidRPr="00A679E9">
        <w:rPr>
          <w:rFonts w:ascii="Times New Roman" w:hAnsi="Times New Roman" w:cs="Times New Roman"/>
        </w:rPr>
        <w:t>each other.</w:t>
      </w:r>
    </w:p>
    <w:p w14:paraId="4120D75D" w14:textId="63053580" w:rsidR="00397EFD" w:rsidRDefault="00397EFD" w:rsidP="007F72D6">
      <w:pPr>
        <w:spacing w:line="480" w:lineRule="auto"/>
        <w:rPr>
          <w:rFonts w:ascii="Times New Roman" w:eastAsia="Times New Roman" w:hAnsi="Times New Roman" w:cs="Times New Roman"/>
          <w:b/>
          <w:color w:val="000000"/>
          <w:sz w:val="26"/>
        </w:rPr>
      </w:pPr>
    </w:p>
    <w:p w14:paraId="59E265A9" w14:textId="5F64F37D" w:rsidR="00F71335" w:rsidRPr="00F71335" w:rsidRDefault="00F71335" w:rsidP="00F71335">
      <w:pPr>
        <w:spacing w:line="480" w:lineRule="auto"/>
        <w:jc w:val="right"/>
        <w:rPr>
          <w:rFonts w:ascii="Times New Roman" w:eastAsia="Times New Roman" w:hAnsi="Times New Roman" w:cs="Times New Roman"/>
          <w:bCs/>
          <w:i/>
          <w:iCs/>
          <w:color w:val="000000"/>
          <w:sz w:val="26"/>
        </w:rPr>
      </w:pPr>
      <w:r w:rsidRPr="00F71335">
        <w:rPr>
          <w:rFonts w:ascii="Times New Roman" w:eastAsia="Times New Roman" w:hAnsi="Times New Roman" w:cs="Times New Roman"/>
          <w:bCs/>
          <w:i/>
          <w:iCs/>
          <w:color w:val="000000"/>
          <w:sz w:val="26"/>
        </w:rPr>
        <w:t>Temple University</w:t>
      </w:r>
    </w:p>
    <w:p w14:paraId="4862F0DC" w14:textId="513DDC0B" w:rsidR="00CF4C56" w:rsidRPr="007F72D6" w:rsidRDefault="00CF4C56" w:rsidP="007F72D6">
      <w:pPr>
        <w:spacing w:line="480" w:lineRule="auto"/>
        <w:rPr>
          <w:rFonts w:ascii="Times New Roman" w:eastAsia="Times New Roman" w:hAnsi="Times New Roman" w:cs="Times New Roman"/>
          <w:b/>
          <w:color w:val="000000"/>
          <w:sz w:val="26"/>
        </w:rPr>
      </w:pPr>
      <w:r>
        <w:rPr>
          <w:rFonts w:ascii="Times New Roman" w:hAnsi="Times New Roman" w:cs="Times New Roman"/>
          <w:color w:val="000000"/>
        </w:rPr>
        <w:br w:type="page"/>
      </w:r>
    </w:p>
    <w:p w14:paraId="76BB9D19" w14:textId="16BF05E3" w:rsidR="003C7277" w:rsidRPr="007E599F" w:rsidRDefault="00CF4C56" w:rsidP="007F72D6">
      <w:pPr>
        <w:shd w:val="clear" w:color="auto" w:fill="FFFFFF"/>
        <w:spacing w:before="168" w:after="120" w:line="480" w:lineRule="auto"/>
        <w:ind w:left="720" w:hanging="720"/>
        <w:contextualSpacing/>
        <w:jc w:val="center"/>
        <w:outlineLvl w:val="1"/>
        <w:rPr>
          <w:rFonts w:ascii="Times New Roman" w:eastAsia="Times New Roman" w:hAnsi="Times New Roman" w:cs="Times New Roman"/>
          <w:color w:val="1A1A1A"/>
        </w:rPr>
      </w:pPr>
      <w:r>
        <w:rPr>
          <w:rFonts w:ascii="Times New Roman" w:eastAsia="Times New Roman" w:hAnsi="Times New Roman" w:cs="Times New Roman"/>
          <w:b/>
          <w:color w:val="000000"/>
          <w:sz w:val="26"/>
        </w:rPr>
        <w:lastRenderedPageBreak/>
        <w:t>Notes</w:t>
      </w:r>
    </w:p>
    <w:p w14:paraId="38FDDE13" w14:textId="77777777" w:rsidR="00F71335" w:rsidRDefault="00F71335" w:rsidP="00F71335">
      <w:pPr>
        <w:shd w:val="clear" w:color="auto" w:fill="FFFFFF"/>
        <w:spacing w:before="168" w:after="120" w:line="480" w:lineRule="auto"/>
        <w:contextualSpacing/>
        <w:jc w:val="both"/>
        <w:outlineLvl w:val="1"/>
        <w:rPr>
          <w:rFonts w:ascii="Times New Roman" w:eastAsia="Times New Roman" w:hAnsi="Times New Roman" w:cs="Times New Roman"/>
          <w:color w:val="222222"/>
          <w:shd w:val="clear" w:color="auto" w:fill="FFFFFF"/>
        </w:rPr>
      </w:pPr>
    </w:p>
    <w:p w14:paraId="5223BAF3" w14:textId="5EF8BACB" w:rsidR="003C7277" w:rsidRDefault="00F71335" w:rsidP="00F71335">
      <w:pPr>
        <w:shd w:val="clear" w:color="auto" w:fill="FFFFFF"/>
        <w:spacing w:before="168" w:after="120" w:line="480" w:lineRule="auto"/>
        <w:contextualSpacing/>
        <w:jc w:val="both"/>
        <w:outlineLvl w:val="1"/>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I am grateful to Lee-Ann Chae, Colin Chamberlain, Charles Goldhaber, August Gorman, Gregory Khasin, Samuel Reis-Dennis, Julie Tannenbaum, and audiences at the American Philosophical Association (Pacific Division), Bowling Green State University, and Temple University for very helpful feedback on earlier drafts, and to a Temple University Summer Research Award for support in revising the manuscript.</w:t>
      </w:r>
    </w:p>
    <w:p w14:paraId="0722F45D" w14:textId="77777777" w:rsidR="00F71335" w:rsidRPr="00F71335" w:rsidRDefault="00F71335" w:rsidP="00F71335">
      <w:pPr>
        <w:shd w:val="clear" w:color="auto" w:fill="FFFFFF"/>
        <w:spacing w:before="168" w:after="120" w:line="480" w:lineRule="auto"/>
        <w:contextualSpacing/>
        <w:jc w:val="both"/>
        <w:outlineLvl w:val="1"/>
        <w:rPr>
          <w:rFonts w:ascii="Times New Roman" w:eastAsia="Times New Roman" w:hAnsi="Times New Roman" w:cs="Times New Roman"/>
          <w:color w:val="222222"/>
          <w:shd w:val="clear" w:color="auto" w:fill="FFFFFF"/>
        </w:rPr>
      </w:pPr>
    </w:p>
    <w:sectPr w:rsidR="00F71335" w:rsidRPr="00F71335" w:rsidSect="00A13382">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5F512" w14:textId="77777777" w:rsidR="00280FA1" w:rsidRDefault="00280FA1" w:rsidP="00A730C1">
      <w:r>
        <w:separator/>
      </w:r>
    </w:p>
  </w:endnote>
  <w:endnote w:type="continuationSeparator" w:id="0">
    <w:p w14:paraId="6BDE8252" w14:textId="77777777" w:rsidR="00280FA1" w:rsidRDefault="00280FA1" w:rsidP="00A730C1">
      <w:r>
        <w:continuationSeparator/>
      </w:r>
    </w:p>
  </w:endnote>
  <w:endnote w:id="1">
    <w:p w14:paraId="6D1DFD00" w14:textId="0E88E6F9" w:rsidR="00CF4C56" w:rsidRPr="006E4F51" w:rsidRDefault="00CF4C56" w:rsidP="007F72D6">
      <w:pPr>
        <w:pStyle w:val="EndnoteText"/>
        <w:spacing w:line="480" w:lineRule="auto"/>
        <w:jc w:val="both"/>
        <w:rPr>
          <w:rFonts w:ascii="Times New Roman" w:hAnsi="Times New Roman" w:cs="Times New Roman"/>
          <w:sz w:val="22"/>
          <w:szCs w:val="22"/>
        </w:rPr>
      </w:pPr>
      <w:r w:rsidRPr="006E4F51">
        <w:rPr>
          <w:rStyle w:val="EndnoteReference"/>
          <w:rFonts w:ascii="Times New Roman" w:hAnsi="Times New Roman" w:cs="Times New Roman"/>
          <w:sz w:val="22"/>
          <w:szCs w:val="22"/>
        </w:rPr>
        <w:endnoteRef/>
      </w:r>
      <w:r w:rsidRPr="006E4F51">
        <w:rPr>
          <w:rFonts w:ascii="Times New Roman" w:hAnsi="Times New Roman" w:cs="Times New Roman"/>
          <w:sz w:val="22"/>
          <w:szCs w:val="22"/>
        </w:rPr>
        <w:t xml:space="preserve"> </w:t>
      </w:r>
      <w:r>
        <w:rPr>
          <w:rFonts w:ascii="Times New Roman" w:hAnsi="Times New Roman" w:cs="Times New Roman"/>
          <w:sz w:val="22"/>
          <w:szCs w:val="22"/>
        </w:rPr>
        <w:t>See Sher (2006) and Scanlon (2008)</w:t>
      </w:r>
      <w:r w:rsidR="002F6C2C">
        <w:rPr>
          <w:rFonts w:ascii="Times New Roman" w:hAnsi="Times New Roman" w:cs="Times New Roman"/>
          <w:sz w:val="22"/>
          <w:szCs w:val="22"/>
        </w:rPr>
        <w:t>; I discuss Scanlon’s view in Chislenko (forthcoming)</w:t>
      </w:r>
      <w:r>
        <w:rPr>
          <w:rFonts w:ascii="Times New Roman" w:hAnsi="Times New Roman" w:cs="Times New Roman"/>
          <w:sz w:val="22"/>
          <w:szCs w:val="22"/>
        </w:rPr>
        <w:t xml:space="preserve">. Emotion-centered views, </w:t>
      </w:r>
      <w:r w:rsidRPr="006E4F51">
        <w:rPr>
          <w:rFonts w:ascii="Times New Roman" w:hAnsi="Times New Roman" w:cs="Times New Roman"/>
          <w:sz w:val="22"/>
          <w:szCs w:val="22"/>
        </w:rPr>
        <w:t>influenced esp</w:t>
      </w:r>
      <w:r>
        <w:rPr>
          <w:rFonts w:ascii="Times New Roman" w:hAnsi="Times New Roman" w:cs="Times New Roman"/>
          <w:sz w:val="22"/>
          <w:szCs w:val="22"/>
        </w:rPr>
        <w:t xml:space="preserve">ecially by Strawson (1962), include </w:t>
      </w:r>
      <w:r w:rsidRPr="006E4F51">
        <w:rPr>
          <w:rFonts w:ascii="Times New Roman" w:hAnsi="Times New Roman" w:cs="Times New Roman"/>
          <w:sz w:val="22"/>
          <w:szCs w:val="22"/>
        </w:rPr>
        <w:t>Wallace (1994, 2011), Wolf (2011), Bell (2013), and Tognazzini (2013). Protest-centered theories include Hieronymi (2001), Talbert (2012), Smith (2013), and Pereboom (2017)</w:t>
      </w:r>
      <w:r w:rsidR="002F6C2C">
        <w:rPr>
          <w:rFonts w:ascii="Times New Roman" w:hAnsi="Times New Roman" w:cs="Times New Roman"/>
          <w:sz w:val="22"/>
          <w:szCs w:val="22"/>
        </w:rPr>
        <w:t>; for discussion, see Chislenko (2019)</w:t>
      </w:r>
      <w:r w:rsidRPr="006E4F51">
        <w:rPr>
          <w:rFonts w:ascii="Times New Roman" w:hAnsi="Times New Roman" w:cs="Times New Roman"/>
          <w:sz w:val="22"/>
          <w:szCs w:val="22"/>
        </w:rPr>
        <w:t>.</w:t>
      </w:r>
    </w:p>
  </w:endnote>
  <w:endnote w:id="2">
    <w:p w14:paraId="03C55135" w14:textId="09587CDD" w:rsidR="00CF4C56" w:rsidRPr="006E4F51" w:rsidRDefault="00CF4C56" w:rsidP="007F72D6">
      <w:pPr>
        <w:pStyle w:val="EndnoteText"/>
        <w:spacing w:line="480" w:lineRule="auto"/>
        <w:jc w:val="both"/>
        <w:rPr>
          <w:rFonts w:ascii="Times New Roman" w:hAnsi="Times New Roman" w:cs="Times New Roman"/>
          <w:color w:val="000000" w:themeColor="text1"/>
          <w:sz w:val="22"/>
          <w:szCs w:val="22"/>
        </w:rPr>
      </w:pPr>
      <w:r w:rsidRPr="006E4F51">
        <w:rPr>
          <w:rStyle w:val="EndnoteReference"/>
          <w:rFonts w:ascii="Times New Roman" w:hAnsi="Times New Roman" w:cs="Times New Roman"/>
          <w:color w:val="000000" w:themeColor="text1"/>
          <w:sz w:val="22"/>
          <w:szCs w:val="22"/>
        </w:rPr>
        <w:endnoteRef/>
      </w:r>
      <w:r w:rsidRPr="006E4F51">
        <w:rPr>
          <w:rFonts w:ascii="Times New Roman" w:hAnsi="Times New Roman" w:cs="Times New Roman"/>
          <w:color w:val="000000" w:themeColor="text1"/>
          <w:sz w:val="22"/>
          <w:szCs w:val="22"/>
        </w:rPr>
        <w:t xml:space="preserve">See, respectively, </w:t>
      </w:r>
      <w:hyperlink r:id="rId1" w:history="1">
        <w:r w:rsidRPr="006E4F51">
          <w:rPr>
            <w:rStyle w:val="Hyperlink"/>
            <w:rFonts w:ascii="Times New Roman" w:hAnsi="Times New Roman" w:cs="Times New Roman"/>
            <w:color w:val="000000" w:themeColor="text1"/>
            <w:sz w:val="22"/>
            <w:szCs w:val="22"/>
            <w:u w:val="none"/>
          </w:rPr>
          <w:t>http://edition.cnn.com/2016/08/09/sport/rio-olympics-green-pool/</w:t>
        </w:r>
      </w:hyperlink>
      <w:r w:rsidRPr="006E4F51">
        <w:rPr>
          <w:rStyle w:val="Hyperlink"/>
          <w:rFonts w:ascii="Times New Roman" w:hAnsi="Times New Roman" w:cs="Times New Roman"/>
          <w:color w:val="000000" w:themeColor="text1"/>
          <w:sz w:val="22"/>
          <w:szCs w:val="22"/>
          <w:u w:val="none"/>
        </w:rPr>
        <w:t xml:space="preserve">, and </w:t>
      </w:r>
      <w:hyperlink r:id="rId2" w:history="1">
        <w:r w:rsidRPr="006E4F51">
          <w:rPr>
            <w:rStyle w:val="Hyperlink"/>
            <w:rFonts w:ascii="Times New Roman" w:hAnsi="Times New Roman" w:cs="Times New Roman"/>
            <w:color w:val="000000" w:themeColor="text1"/>
            <w:sz w:val="22"/>
            <w:szCs w:val="22"/>
            <w:u w:val="none"/>
          </w:rPr>
          <w:t>http://www.emergencymgmt.com/disaster/When-Hurricane-Katrina-roared-across-the-Gulf-Coast-and-left-water-everywhere.html</w:t>
        </w:r>
      </w:hyperlink>
      <w:r w:rsidRPr="006E4F51">
        <w:rPr>
          <w:rStyle w:val="Hyperlink"/>
          <w:rFonts w:ascii="Times New Roman" w:hAnsi="Times New Roman" w:cs="Times New Roman"/>
          <w:color w:val="000000" w:themeColor="text1"/>
          <w:sz w:val="22"/>
          <w:szCs w:val="22"/>
          <w:u w:val="none"/>
        </w:rPr>
        <w:t>. These particular examples are especially useful for anyone tempted to think that this sort of blame is concerned with the improper functioning of brakes or other functionally organized entities. In the case</w:t>
      </w:r>
      <w:r w:rsidR="0057248F">
        <w:rPr>
          <w:rStyle w:val="Hyperlink"/>
          <w:rFonts w:ascii="Times New Roman" w:hAnsi="Times New Roman" w:cs="Times New Roman"/>
          <w:color w:val="000000" w:themeColor="text1"/>
          <w:sz w:val="22"/>
          <w:szCs w:val="22"/>
          <w:u w:val="none"/>
        </w:rPr>
        <w:t>s</w:t>
      </w:r>
      <w:r w:rsidRPr="006E4F51">
        <w:rPr>
          <w:rStyle w:val="Hyperlink"/>
          <w:rFonts w:ascii="Times New Roman" w:hAnsi="Times New Roman" w:cs="Times New Roman"/>
          <w:color w:val="000000" w:themeColor="text1"/>
          <w:sz w:val="22"/>
          <w:szCs w:val="22"/>
          <w:u w:val="none"/>
        </w:rPr>
        <w:t xml:space="preserve"> of the hurricane and the algae, it is their good functioning, not bad functioning, that leads to the undesirable outcome.</w:t>
      </w:r>
    </w:p>
  </w:endnote>
  <w:endnote w:id="3">
    <w:p w14:paraId="3A7E5531" w14:textId="5CC48FAC" w:rsidR="00CF4C56" w:rsidRPr="006E4F51" w:rsidRDefault="00CF4C56" w:rsidP="007F72D6">
      <w:pPr>
        <w:pStyle w:val="EndnoteText"/>
        <w:spacing w:line="480" w:lineRule="auto"/>
        <w:jc w:val="both"/>
        <w:rPr>
          <w:rFonts w:ascii="Times New Roman" w:hAnsi="Times New Roman" w:cs="Times New Roman"/>
          <w:sz w:val="22"/>
          <w:szCs w:val="22"/>
        </w:rPr>
      </w:pPr>
      <w:r w:rsidRPr="006E4F51">
        <w:rPr>
          <w:rStyle w:val="EndnoteReference"/>
          <w:rFonts w:ascii="Times New Roman" w:hAnsi="Times New Roman" w:cs="Times New Roman"/>
          <w:sz w:val="22"/>
          <w:szCs w:val="22"/>
        </w:rPr>
        <w:endnoteRef/>
      </w:r>
      <w:r w:rsidRPr="006E4F51">
        <w:rPr>
          <w:rFonts w:ascii="Times New Roman" w:hAnsi="Times New Roman" w:cs="Times New Roman"/>
          <w:sz w:val="22"/>
          <w:szCs w:val="22"/>
        </w:rPr>
        <w:t xml:space="preserve"> This kind of blame is usually called either “interpersonal” or “moral”. I avoid the term “moral blame,” to avoid assuming that this kind of blame is limited to actions that violate the demands of morality. I am sometimes inclined to the simpler phrase “personal” blame, to more clearly include self-blame. But the possibility of self-blame is not one we are likely to simply forget, and I will continue to follow standard usage in using the term “interpersonal.”</w:t>
      </w:r>
    </w:p>
  </w:endnote>
  <w:endnote w:id="4">
    <w:p w14:paraId="72D60574" w14:textId="22BAD17A" w:rsidR="00CF4C56" w:rsidRPr="006E4F51" w:rsidRDefault="00CF4C56" w:rsidP="007F72D6">
      <w:pPr>
        <w:pStyle w:val="EndnoteText"/>
        <w:spacing w:line="480" w:lineRule="auto"/>
        <w:jc w:val="both"/>
        <w:rPr>
          <w:sz w:val="22"/>
          <w:szCs w:val="22"/>
        </w:rPr>
      </w:pPr>
      <w:r w:rsidRPr="006E4F51">
        <w:rPr>
          <w:rStyle w:val="EndnoteReference"/>
          <w:sz w:val="22"/>
          <w:szCs w:val="22"/>
        </w:rPr>
        <w:endnoteRef/>
      </w:r>
      <w:r w:rsidRPr="006E4F51">
        <w:rPr>
          <w:sz w:val="22"/>
          <w:szCs w:val="22"/>
        </w:rPr>
        <w:t xml:space="preserve"> </w:t>
      </w:r>
      <w:r>
        <w:rPr>
          <w:rFonts w:ascii="Times New Roman" w:hAnsi="Times New Roman" w:cs="Times New Roman"/>
          <w:sz w:val="22"/>
          <w:szCs w:val="22"/>
        </w:rPr>
        <w:t>Some</w:t>
      </w:r>
      <w:r w:rsidRPr="006E4F51">
        <w:rPr>
          <w:rFonts w:ascii="Times New Roman" w:hAnsi="Times New Roman" w:cs="Times New Roman"/>
          <w:sz w:val="22"/>
          <w:szCs w:val="22"/>
        </w:rPr>
        <w:t xml:space="preserve"> </w:t>
      </w:r>
      <w:r>
        <w:rPr>
          <w:rFonts w:ascii="Times New Roman" w:hAnsi="Times New Roman" w:cs="Times New Roman"/>
          <w:sz w:val="22"/>
          <w:szCs w:val="22"/>
        </w:rPr>
        <w:t>articles have initially promising</w:t>
      </w:r>
      <w:r w:rsidRPr="006E4F51">
        <w:rPr>
          <w:rFonts w:ascii="Times New Roman" w:hAnsi="Times New Roman" w:cs="Times New Roman"/>
          <w:sz w:val="22"/>
          <w:szCs w:val="22"/>
        </w:rPr>
        <w:t xml:space="preserve"> titles, such as “Blame and Causality”</w:t>
      </w:r>
      <w:r w:rsidR="0057248F">
        <w:rPr>
          <w:rFonts w:ascii="Times New Roman" w:hAnsi="Times New Roman" w:cs="Times New Roman"/>
          <w:sz w:val="22"/>
          <w:szCs w:val="22"/>
        </w:rPr>
        <w:t xml:space="preserve"> </w:t>
      </w:r>
      <w:r w:rsidRPr="006E4F51">
        <w:rPr>
          <w:rFonts w:ascii="Times New Roman" w:hAnsi="Times New Roman" w:cs="Times New Roman"/>
          <w:sz w:val="22"/>
          <w:szCs w:val="22"/>
        </w:rPr>
        <w:t xml:space="preserve">(Hertzberg 1975) or “Moral Blame and Causal Explanation” (Lane 2000). But these articles </w:t>
      </w:r>
      <w:r>
        <w:rPr>
          <w:rFonts w:ascii="Times New Roman" w:hAnsi="Times New Roman" w:cs="Times New Roman"/>
          <w:sz w:val="22"/>
          <w:szCs w:val="22"/>
        </w:rPr>
        <w:t>still</w:t>
      </w:r>
      <w:r w:rsidRPr="006E4F51">
        <w:rPr>
          <w:rFonts w:ascii="Times New Roman" w:hAnsi="Times New Roman" w:cs="Times New Roman"/>
          <w:sz w:val="22"/>
          <w:szCs w:val="22"/>
        </w:rPr>
        <w:t xml:space="preserve"> leave causal blame aside to focus on the relevance of determinism or scientific explanation for interpersonal blame. There is a certain irony in attempts to consider the relevance of causal determinism or causal explanation to interpersonal blame without investigating causal blame and its relation to interpersonal blame. But this irony does bring out the extent to which philosophers see causal blame as uninteresting or irrelevant.</w:t>
      </w:r>
    </w:p>
  </w:endnote>
  <w:endnote w:id="5">
    <w:p w14:paraId="5384A8CD" w14:textId="6805EC9B" w:rsidR="00CF4C56" w:rsidRPr="006E4F51" w:rsidRDefault="00CF4C56" w:rsidP="007F72D6">
      <w:pPr>
        <w:pStyle w:val="EndnoteText"/>
        <w:spacing w:line="480" w:lineRule="auto"/>
        <w:jc w:val="both"/>
        <w:rPr>
          <w:rFonts w:ascii="Times New Roman" w:hAnsi="Times New Roman" w:cs="Times New Roman"/>
          <w:sz w:val="22"/>
          <w:szCs w:val="22"/>
        </w:rPr>
      </w:pPr>
      <w:r w:rsidRPr="006E4F51">
        <w:rPr>
          <w:rStyle w:val="EndnoteReference"/>
          <w:rFonts w:ascii="Times New Roman" w:hAnsi="Times New Roman" w:cs="Times New Roman"/>
          <w:sz w:val="22"/>
          <w:szCs w:val="22"/>
        </w:rPr>
        <w:endnoteRef/>
      </w:r>
      <w:r w:rsidRPr="006E4F51">
        <w:rPr>
          <w:rFonts w:ascii="Times New Roman" w:hAnsi="Times New Roman" w:cs="Times New Roman"/>
          <w:sz w:val="22"/>
          <w:szCs w:val="22"/>
        </w:rPr>
        <w:t xml:space="preserve"> </w:t>
      </w:r>
      <w:r>
        <w:rPr>
          <w:rFonts w:ascii="Times New Roman" w:hAnsi="Times New Roman" w:cs="Times New Roman"/>
          <w:sz w:val="22"/>
          <w:szCs w:val="22"/>
        </w:rPr>
        <w:t xml:space="preserve">This is clear </w:t>
      </w:r>
      <w:r w:rsidRPr="006E4F51">
        <w:rPr>
          <w:rFonts w:ascii="Times New Roman" w:hAnsi="Times New Roman" w:cs="Times New Roman"/>
          <w:sz w:val="22"/>
          <w:szCs w:val="22"/>
        </w:rPr>
        <w:t>enough from the context</w:t>
      </w:r>
      <w:r>
        <w:rPr>
          <w:rFonts w:ascii="Times New Roman" w:hAnsi="Times New Roman" w:cs="Times New Roman"/>
          <w:sz w:val="22"/>
          <w:szCs w:val="22"/>
        </w:rPr>
        <w:t>, since n</w:t>
      </w:r>
      <w:r w:rsidRPr="006E4F51">
        <w:rPr>
          <w:rFonts w:ascii="Times New Roman" w:hAnsi="Times New Roman" w:cs="Times New Roman"/>
          <w:sz w:val="22"/>
          <w:szCs w:val="22"/>
        </w:rPr>
        <w:t xml:space="preserve">o one </w:t>
      </w:r>
      <w:r>
        <w:rPr>
          <w:rFonts w:ascii="Times New Roman" w:hAnsi="Times New Roman" w:cs="Times New Roman"/>
          <w:sz w:val="22"/>
          <w:szCs w:val="22"/>
        </w:rPr>
        <w:t xml:space="preserve">thinks indignation is </w:t>
      </w:r>
      <w:r w:rsidRPr="006E4F51">
        <w:rPr>
          <w:rFonts w:ascii="Times New Roman" w:hAnsi="Times New Roman" w:cs="Times New Roman"/>
          <w:sz w:val="22"/>
          <w:szCs w:val="22"/>
        </w:rPr>
        <w:t>necessary for merely causal blame.</w:t>
      </w:r>
    </w:p>
  </w:endnote>
  <w:endnote w:id="6">
    <w:p w14:paraId="1C084894" w14:textId="4CC7A70E" w:rsidR="00CF4C56" w:rsidRPr="006E4F51" w:rsidRDefault="00CF4C56" w:rsidP="007F72D6">
      <w:pPr>
        <w:pStyle w:val="EndnoteText"/>
        <w:spacing w:line="480" w:lineRule="auto"/>
        <w:jc w:val="both"/>
        <w:rPr>
          <w:rFonts w:ascii="Times New Roman" w:hAnsi="Times New Roman" w:cs="Times New Roman"/>
          <w:sz w:val="22"/>
          <w:szCs w:val="22"/>
        </w:rPr>
      </w:pPr>
      <w:r w:rsidRPr="006E4F51">
        <w:rPr>
          <w:rStyle w:val="EndnoteReference"/>
          <w:rFonts w:ascii="Times New Roman" w:hAnsi="Times New Roman" w:cs="Times New Roman"/>
          <w:sz w:val="22"/>
          <w:szCs w:val="22"/>
        </w:rPr>
        <w:endnoteRef/>
      </w:r>
      <w:r w:rsidRPr="006E4F51">
        <w:rPr>
          <w:rFonts w:ascii="Times New Roman" w:hAnsi="Times New Roman" w:cs="Times New Roman"/>
          <w:sz w:val="22"/>
          <w:szCs w:val="22"/>
        </w:rPr>
        <w:t xml:space="preserve"> Smith (2013, </w:t>
      </w:r>
      <w:r>
        <w:rPr>
          <w:rFonts w:ascii="Times New Roman" w:hAnsi="Times New Roman" w:cs="Times New Roman"/>
          <w:sz w:val="22"/>
          <w:szCs w:val="22"/>
        </w:rPr>
        <w:t xml:space="preserve">p. </w:t>
      </w:r>
      <w:r w:rsidRPr="006E4F51">
        <w:rPr>
          <w:rFonts w:ascii="Times New Roman" w:hAnsi="Times New Roman" w:cs="Times New Roman"/>
          <w:sz w:val="22"/>
          <w:szCs w:val="22"/>
        </w:rPr>
        <w:t>35)</w:t>
      </w:r>
      <w:r w:rsidR="0057248F">
        <w:rPr>
          <w:rFonts w:ascii="Times New Roman" w:hAnsi="Times New Roman" w:cs="Times New Roman"/>
          <w:sz w:val="22"/>
          <w:szCs w:val="22"/>
        </w:rPr>
        <w:t xml:space="preserve"> </w:t>
      </w:r>
      <w:r w:rsidRPr="006E4F51">
        <w:rPr>
          <w:rFonts w:ascii="Times New Roman" w:hAnsi="Times New Roman" w:cs="Times New Roman"/>
          <w:sz w:val="22"/>
          <w:szCs w:val="22"/>
        </w:rPr>
        <w:t xml:space="preserve">considers reactions of “deep sadness, despair, or pity,” and writes, resisting Sher (2006), that “I would not be inclined to say that these are reactions of blame.” But </w:t>
      </w:r>
      <w:r w:rsidR="0057248F">
        <w:rPr>
          <w:rFonts w:ascii="Times New Roman" w:hAnsi="Times New Roman" w:cs="Times New Roman"/>
          <w:sz w:val="22"/>
          <w:szCs w:val="22"/>
        </w:rPr>
        <w:t xml:space="preserve">I suspect Smith might herself allow that they are examples of </w:t>
      </w:r>
      <w:r w:rsidR="0057248F">
        <w:rPr>
          <w:rFonts w:ascii="Times New Roman" w:hAnsi="Times New Roman" w:cs="Times New Roman"/>
          <w:i/>
          <w:iCs/>
          <w:sz w:val="22"/>
          <w:szCs w:val="22"/>
        </w:rPr>
        <w:t xml:space="preserve">causal </w:t>
      </w:r>
      <w:r w:rsidR="0057248F">
        <w:rPr>
          <w:rFonts w:ascii="Times New Roman" w:hAnsi="Times New Roman" w:cs="Times New Roman"/>
          <w:sz w:val="22"/>
          <w:szCs w:val="22"/>
        </w:rPr>
        <w:t>blame. A</w:t>
      </w:r>
      <w:r w:rsidRPr="006E4F51">
        <w:rPr>
          <w:rFonts w:ascii="Times New Roman" w:hAnsi="Times New Roman" w:cs="Times New Roman"/>
          <w:sz w:val="22"/>
          <w:szCs w:val="22"/>
        </w:rPr>
        <w:t xml:space="preserve">lthough intuitively compelling counterexamples can be useful, it can be more effective </w:t>
      </w:r>
      <w:r w:rsidR="0057248F">
        <w:rPr>
          <w:rFonts w:ascii="Times New Roman" w:hAnsi="Times New Roman" w:cs="Times New Roman"/>
          <w:sz w:val="22"/>
          <w:szCs w:val="22"/>
        </w:rPr>
        <w:t xml:space="preserve">and less confusing </w:t>
      </w:r>
      <w:r w:rsidRPr="006E4F51">
        <w:rPr>
          <w:rFonts w:ascii="Times New Roman" w:hAnsi="Times New Roman" w:cs="Times New Roman"/>
          <w:sz w:val="22"/>
          <w:szCs w:val="22"/>
        </w:rPr>
        <w:t>to insist that, even if these reactions are reactions of blame, Sher has not offered an argument for identifying them as interpersonal, rather than merely causal, blame.</w:t>
      </w:r>
    </w:p>
  </w:endnote>
  <w:endnote w:id="7">
    <w:p w14:paraId="77514C02" w14:textId="29D78346" w:rsidR="00CF4C56" w:rsidRPr="006E4F51" w:rsidRDefault="00CF4C56" w:rsidP="007F72D6">
      <w:pPr>
        <w:pStyle w:val="EndnoteText"/>
        <w:spacing w:line="480" w:lineRule="auto"/>
        <w:jc w:val="both"/>
        <w:rPr>
          <w:rFonts w:ascii="Times New Roman" w:hAnsi="Times New Roman" w:cs="Times New Roman"/>
          <w:sz w:val="22"/>
          <w:szCs w:val="22"/>
        </w:rPr>
      </w:pPr>
      <w:r w:rsidRPr="006E4F51">
        <w:rPr>
          <w:rStyle w:val="EndnoteReference"/>
          <w:rFonts w:ascii="Times New Roman" w:hAnsi="Times New Roman" w:cs="Times New Roman"/>
          <w:sz w:val="22"/>
          <w:szCs w:val="22"/>
        </w:rPr>
        <w:endnoteRef/>
      </w:r>
      <w:r w:rsidRPr="006E4F51">
        <w:rPr>
          <w:rFonts w:ascii="Times New Roman" w:hAnsi="Times New Roman" w:cs="Times New Roman"/>
          <w:sz w:val="22"/>
          <w:szCs w:val="22"/>
        </w:rPr>
        <w:t xml:space="preserve"> For recent discussions of attention and its role in reactions such as blame, see Allais (2013), </w:t>
      </w:r>
      <w:r w:rsidR="008914FC">
        <w:rPr>
          <w:rFonts w:ascii="Times New Roman" w:hAnsi="Times New Roman" w:cs="Times New Roman"/>
          <w:sz w:val="22"/>
          <w:szCs w:val="22"/>
        </w:rPr>
        <w:t xml:space="preserve">Chislenko (forthcoming), </w:t>
      </w:r>
      <w:r w:rsidRPr="006E4F51">
        <w:rPr>
          <w:rFonts w:ascii="Times New Roman" w:hAnsi="Times New Roman" w:cs="Times New Roman"/>
          <w:sz w:val="22"/>
          <w:szCs w:val="22"/>
        </w:rPr>
        <w:t>Hurley and Macnamara (2010), Zimmerman (2001), and especially Watzl (2017). For a discussion of directed attention in a different but related context,</w:t>
      </w:r>
      <w:r>
        <w:rPr>
          <w:rFonts w:ascii="Times New Roman" w:hAnsi="Times New Roman" w:cs="Times New Roman"/>
          <w:sz w:val="22"/>
          <w:szCs w:val="22"/>
        </w:rPr>
        <w:t xml:space="preserve"> see Scanlon (1996, Chapter 1).</w:t>
      </w:r>
      <w:r w:rsidR="00CD4235">
        <w:rPr>
          <w:rFonts w:ascii="Times New Roman" w:hAnsi="Times New Roman" w:cs="Times New Roman"/>
          <w:sz w:val="22"/>
          <w:szCs w:val="22"/>
        </w:rPr>
        <w:t xml:space="preserve"> </w:t>
      </w:r>
      <w:r w:rsidR="00CD4235" w:rsidRPr="00CD4235">
        <w:rPr>
          <w:rFonts w:ascii="Times New Roman" w:hAnsi="Times New Roman" w:cs="Times New Roman"/>
          <w:sz w:val="22"/>
          <w:szCs w:val="22"/>
        </w:rPr>
        <w:t>McKenna (2008, p. 144) suggests that we “</w:t>
      </w:r>
      <w:r w:rsidR="00CD4235">
        <w:rPr>
          <w:rFonts w:ascii="Times New Roman" w:hAnsi="Times New Roman" w:cs="Times New Roman"/>
          <w:sz w:val="22"/>
          <w:szCs w:val="22"/>
        </w:rPr>
        <w:t>f</w:t>
      </w:r>
      <w:r w:rsidR="00CD4235" w:rsidRPr="00CD4235">
        <w:rPr>
          <w:rFonts w:ascii="Times New Roman" w:hAnsi="Times New Roman" w:cs="Times New Roman"/>
          <w:sz w:val="22"/>
          <w:szCs w:val="22"/>
        </w:rPr>
        <w:t>ix attention on salient agential and moral properties” a</w:t>
      </w:r>
      <w:r w:rsidR="00CD4235">
        <w:rPr>
          <w:rFonts w:ascii="Times New Roman" w:hAnsi="Times New Roman" w:cs="Times New Roman"/>
          <w:sz w:val="22"/>
          <w:szCs w:val="22"/>
        </w:rPr>
        <w:t>s part of a response to skeptical arguments about responsibility</w:t>
      </w:r>
      <w:r w:rsidR="00440E9C">
        <w:rPr>
          <w:rFonts w:ascii="Times New Roman" w:hAnsi="Times New Roman" w:cs="Times New Roman"/>
          <w:sz w:val="22"/>
          <w:szCs w:val="22"/>
        </w:rPr>
        <w:t xml:space="preserve">; </w:t>
      </w:r>
      <w:r w:rsidR="00CD4235">
        <w:rPr>
          <w:rFonts w:ascii="Times New Roman" w:hAnsi="Times New Roman" w:cs="Times New Roman"/>
          <w:sz w:val="22"/>
          <w:szCs w:val="22"/>
        </w:rPr>
        <w:t xml:space="preserve">but this </w:t>
      </w:r>
      <w:r w:rsidR="008914FC">
        <w:rPr>
          <w:rFonts w:ascii="Times New Roman" w:hAnsi="Times New Roman" w:cs="Times New Roman"/>
          <w:sz w:val="22"/>
          <w:szCs w:val="22"/>
        </w:rPr>
        <w:t>suggestion</w:t>
      </w:r>
      <w:r w:rsidR="00CD4235">
        <w:rPr>
          <w:rFonts w:ascii="Times New Roman" w:hAnsi="Times New Roman" w:cs="Times New Roman"/>
          <w:sz w:val="22"/>
          <w:szCs w:val="22"/>
        </w:rPr>
        <w:t xml:space="preserve"> seems consistent with </w:t>
      </w:r>
      <w:r w:rsidR="008914FC">
        <w:rPr>
          <w:rFonts w:ascii="Times New Roman" w:hAnsi="Times New Roman" w:cs="Times New Roman"/>
          <w:sz w:val="22"/>
          <w:szCs w:val="22"/>
        </w:rPr>
        <w:t>such</w:t>
      </w:r>
      <w:r w:rsidR="00CD4235">
        <w:rPr>
          <w:rFonts w:ascii="Times New Roman" w:hAnsi="Times New Roman" w:cs="Times New Roman"/>
          <w:sz w:val="22"/>
          <w:szCs w:val="22"/>
        </w:rPr>
        <w:t xml:space="preserve"> attention leading us to </w:t>
      </w:r>
      <w:r w:rsidR="00440E9C">
        <w:rPr>
          <w:rFonts w:ascii="Times New Roman" w:hAnsi="Times New Roman" w:cs="Times New Roman"/>
          <w:sz w:val="22"/>
          <w:szCs w:val="22"/>
        </w:rPr>
        <w:t>general</w:t>
      </w:r>
      <w:r w:rsidR="00CD4235">
        <w:rPr>
          <w:rFonts w:ascii="Times New Roman" w:hAnsi="Times New Roman" w:cs="Times New Roman"/>
          <w:sz w:val="22"/>
          <w:szCs w:val="22"/>
        </w:rPr>
        <w:t xml:space="preserve"> conclusions</w:t>
      </w:r>
      <w:r w:rsidR="00440E9C">
        <w:rPr>
          <w:rFonts w:ascii="Times New Roman" w:hAnsi="Times New Roman" w:cs="Times New Roman"/>
          <w:sz w:val="22"/>
          <w:szCs w:val="22"/>
        </w:rPr>
        <w:t xml:space="preserve"> about responsibility</w:t>
      </w:r>
      <w:r w:rsidR="00CD4235">
        <w:rPr>
          <w:rFonts w:ascii="Times New Roman" w:hAnsi="Times New Roman" w:cs="Times New Roman"/>
          <w:sz w:val="22"/>
          <w:szCs w:val="22"/>
        </w:rPr>
        <w:t xml:space="preserve">, rather than </w:t>
      </w:r>
      <w:r w:rsidR="00440E9C">
        <w:rPr>
          <w:rFonts w:ascii="Times New Roman" w:hAnsi="Times New Roman" w:cs="Times New Roman"/>
          <w:sz w:val="22"/>
          <w:szCs w:val="22"/>
        </w:rPr>
        <w:t>being central to reactions such as blame in particular cases.</w:t>
      </w:r>
    </w:p>
  </w:endnote>
  <w:endnote w:id="8">
    <w:p w14:paraId="07240238" w14:textId="22609742" w:rsidR="00CF4C56" w:rsidRPr="006E4F51" w:rsidRDefault="00CF4C56" w:rsidP="007F72D6">
      <w:pPr>
        <w:pStyle w:val="EndnoteText"/>
        <w:spacing w:line="480" w:lineRule="auto"/>
        <w:jc w:val="both"/>
        <w:rPr>
          <w:rFonts w:ascii="Times New Roman" w:hAnsi="Times New Roman" w:cs="Times New Roman"/>
          <w:sz w:val="22"/>
          <w:szCs w:val="22"/>
        </w:rPr>
      </w:pPr>
      <w:r w:rsidRPr="006E4F51">
        <w:rPr>
          <w:rStyle w:val="EndnoteReference"/>
          <w:rFonts w:ascii="Times New Roman" w:hAnsi="Times New Roman" w:cs="Times New Roman"/>
          <w:sz w:val="22"/>
          <w:szCs w:val="22"/>
        </w:rPr>
        <w:endnoteRef/>
      </w:r>
      <w:r w:rsidRPr="006E4F51">
        <w:rPr>
          <w:rFonts w:ascii="Times New Roman" w:hAnsi="Times New Roman" w:cs="Times New Roman"/>
          <w:sz w:val="22"/>
          <w:szCs w:val="22"/>
        </w:rPr>
        <w:t xml:space="preserve"> Illuminating empirical work on such exaggerations has been done by Mark Alicke and his colleagues; see especially Alicke (1992, esp., Study 1, and 2000). For discussion</w:t>
      </w:r>
      <w:r w:rsidR="0057248F">
        <w:rPr>
          <w:rFonts w:ascii="Times New Roman" w:hAnsi="Times New Roman" w:cs="Times New Roman"/>
          <w:sz w:val="22"/>
          <w:szCs w:val="22"/>
        </w:rPr>
        <w:t>,</w:t>
      </w:r>
      <w:r w:rsidRPr="006E4F51">
        <w:rPr>
          <w:rFonts w:ascii="Times New Roman" w:hAnsi="Times New Roman" w:cs="Times New Roman"/>
          <w:sz w:val="22"/>
          <w:szCs w:val="22"/>
        </w:rPr>
        <w:t xml:space="preserve"> see Pereboom (2013, </w:t>
      </w:r>
      <w:r>
        <w:rPr>
          <w:rFonts w:ascii="Times New Roman" w:hAnsi="Times New Roman" w:cs="Times New Roman"/>
          <w:sz w:val="22"/>
          <w:szCs w:val="22"/>
        </w:rPr>
        <w:t xml:space="preserve">pp. </w:t>
      </w:r>
      <w:r w:rsidRPr="006E4F51">
        <w:rPr>
          <w:rFonts w:ascii="Times New Roman" w:hAnsi="Times New Roman" w:cs="Times New Roman"/>
          <w:sz w:val="22"/>
          <w:szCs w:val="22"/>
        </w:rPr>
        <w:t>205-6).</w:t>
      </w:r>
    </w:p>
  </w:endnote>
  <w:endnote w:id="9">
    <w:p w14:paraId="31AA2AC8" w14:textId="7D50F2BD" w:rsidR="009F7640" w:rsidRPr="006E4F51" w:rsidRDefault="009F7640" w:rsidP="009F7640">
      <w:pPr>
        <w:pStyle w:val="EndnoteText"/>
        <w:spacing w:line="480" w:lineRule="auto"/>
        <w:jc w:val="both"/>
        <w:rPr>
          <w:rFonts w:ascii="Times New Roman" w:hAnsi="Times New Roman" w:cs="Times New Roman"/>
          <w:sz w:val="22"/>
          <w:szCs w:val="22"/>
        </w:rPr>
      </w:pPr>
      <w:r w:rsidRPr="006E4F51">
        <w:rPr>
          <w:rStyle w:val="EndnoteReference"/>
          <w:rFonts w:ascii="Times New Roman" w:hAnsi="Times New Roman" w:cs="Times New Roman"/>
          <w:sz w:val="22"/>
          <w:szCs w:val="22"/>
        </w:rPr>
        <w:endnoteRef/>
      </w:r>
      <w:r w:rsidRPr="006E4F51">
        <w:rPr>
          <w:rFonts w:ascii="Times New Roman" w:hAnsi="Times New Roman" w:cs="Times New Roman"/>
          <w:sz w:val="22"/>
          <w:szCs w:val="22"/>
        </w:rPr>
        <w:t xml:space="preserve"> For a classic discussion of attention to personal history and its impact on blame, see Watson (1987).</w:t>
      </w:r>
      <w:r>
        <w:rPr>
          <w:rFonts w:ascii="Times New Roman" w:hAnsi="Times New Roman" w:cs="Times New Roman"/>
          <w:sz w:val="22"/>
          <w:szCs w:val="22"/>
        </w:rPr>
        <w:t xml:space="preserve"> Björnsson and Persson (2012, 2013) and Björnsson (2017, esp. §</w:t>
      </w:r>
      <w:r w:rsidR="0057248F">
        <w:rPr>
          <w:rFonts w:ascii="Times New Roman" w:hAnsi="Times New Roman" w:cs="Times New Roman"/>
          <w:sz w:val="22"/>
          <w:szCs w:val="22"/>
        </w:rPr>
        <w:t xml:space="preserve"> </w:t>
      </w:r>
      <w:r>
        <w:rPr>
          <w:rFonts w:ascii="Times New Roman" w:hAnsi="Times New Roman" w:cs="Times New Roman"/>
          <w:sz w:val="22"/>
          <w:szCs w:val="22"/>
        </w:rPr>
        <w:t>4</w:t>
      </w:r>
      <w:r w:rsidR="0057248F">
        <w:rPr>
          <w:rFonts w:ascii="Times New Roman" w:hAnsi="Times New Roman" w:cs="Times New Roman"/>
          <w:sz w:val="22"/>
          <w:szCs w:val="22"/>
        </w:rPr>
        <w:t>)</w:t>
      </w:r>
      <w:r>
        <w:rPr>
          <w:rFonts w:ascii="Times New Roman" w:hAnsi="Times New Roman" w:cs="Times New Roman"/>
          <w:sz w:val="22"/>
          <w:szCs w:val="22"/>
        </w:rPr>
        <w:t xml:space="preserve">, offer a more detailed discussion of the role of thoughts about determinism in </w:t>
      </w:r>
      <w:r w:rsidR="00CD4235">
        <w:rPr>
          <w:rFonts w:ascii="Times New Roman" w:hAnsi="Times New Roman" w:cs="Times New Roman"/>
          <w:sz w:val="22"/>
          <w:szCs w:val="22"/>
        </w:rPr>
        <w:t>judgments about</w:t>
      </w:r>
      <w:r>
        <w:rPr>
          <w:rFonts w:ascii="Times New Roman" w:hAnsi="Times New Roman" w:cs="Times New Roman"/>
          <w:sz w:val="22"/>
          <w:szCs w:val="22"/>
        </w:rPr>
        <w:t xml:space="preserve"> responsibility, with helpful references to other recent literature. They also offer helpful parallel treatments of cases of luck, manipulation, and regress arguments about responsibility, though without considering most of the other phenomena I discuss in the body text.</w:t>
      </w:r>
    </w:p>
  </w:endnote>
  <w:endnote w:id="10">
    <w:p w14:paraId="0AB0BF00" w14:textId="10694DEC" w:rsidR="00CF4C56" w:rsidRPr="006E4F51" w:rsidRDefault="00CF4C56" w:rsidP="007F72D6">
      <w:pPr>
        <w:pStyle w:val="EndnoteText"/>
        <w:spacing w:line="480" w:lineRule="auto"/>
        <w:jc w:val="both"/>
        <w:rPr>
          <w:rFonts w:ascii="Times New Roman" w:hAnsi="Times New Roman" w:cs="Times New Roman"/>
          <w:sz w:val="22"/>
          <w:szCs w:val="22"/>
        </w:rPr>
      </w:pPr>
      <w:r w:rsidRPr="006E4F51">
        <w:rPr>
          <w:rStyle w:val="EndnoteReference"/>
          <w:rFonts w:ascii="Times New Roman" w:hAnsi="Times New Roman" w:cs="Times New Roman"/>
          <w:sz w:val="22"/>
          <w:szCs w:val="22"/>
        </w:rPr>
        <w:endnoteRef/>
      </w:r>
      <w:r w:rsidRPr="006E4F51">
        <w:rPr>
          <w:rFonts w:ascii="Times New Roman" w:hAnsi="Times New Roman" w:cs="Times New Roman"/>
          <w:sz w:val="22"/>
          <w:szCs w:val="22"/>
        </w:rPr>
        <w:t xml:space="preserve"> See, for example, Hieronymi (2004), Scanlon (2008, Chap</w:t>
      </w:r>
      <w:r w:rsidR="0057248F">
        <w:rPr>
          <w:rFonts w:ascii="Times New Roman" w:hAnsi="Times New Roman" w:cs="Times New Roman"/>
          <w:sz w:val="22"/>
          <w:szCs w:val="22"/>
        </w:rPr>
        <w:t>.</w:t>
      </w:r>
      <w:r w:rsidRPr="006E4F51">
        <w:rPr>
          <w:rFonts w:ascii="Times New Roman" w:hAnsi="Times New Roman" w:cs="Times New Roman"/>
          <w:sz w:val="22"/>
          <w:szCs w:val="22"/>
        </w:rPr>
        <w:t xml:space="preserve"> 4), Pickard (2011, 2013), and Potter (2013).</w:t>
      </w:r>
    </w:p>
  </w:endnote>
  <w:endnote w:id="11">
    <w:p w14:paraId="263C743D" w14:textId="33AA55F8" w:rsidR="00CF4C56" w:rsidRPr="006E4F51" w:rsidRDefault="00CF4C56" w:rsidP="007F72D6">
      <w:pPr>
        <w:pStyle w:val="EndnoteText"/>
        <w:spacing w:line="480" w:lineRule="auto"/>
        <w:jc w:val="both"/>
        <w:rPr>
          <w:rFonts w:ascii="Times New Roman" w:hAnsi="Times New Roman" w:cs="Times New Roman"/>
          <w:sz w:val="22"/>
          <w:szCs w:val="22"/>
        </w:rPr>
      </w:pPr>
      <w:r w:rsidRPr="006E4F51">
        <w:rPr>
          <w:rStyle w:val="EndnoteReference"/>
          <w:rFonts w:ascii="Times New Roman" w:hAnsi="Times New Roman" w:cs="Times New Roman"/>
          <w:sz w:val="22"/>
          <w:szCs w:val="22"/>
        </w:rPr>
        <w:endnoteRef/>
      </w:r>
      <w:r w:rsidRPr="006E4F51">
        <w:rPr>
          <w:rFonts w:ascii="Times New Roman" w:hAnsi="Times New Roman" w:cs="Times New Roman"/>
          <w:sz w:val="22"/>
          <w:szCs w:val="22"/>
        </w:rPr>
        <w:t xml:space="preserve"> For a detailed discussion of the fairness of blame, and of competing conceptions of this fairness as desert and as reasonableness, see Wallace (1994, esp. </w:t>
      </w:r>
      <w:r>
        <w:rPr>
          <w:rFonts w:ascii="Times New Roman" w:hAnsi="Times New Roman" w:cs="Times New Roman"/>
          <w:sz w:val="22"/>
          <w:szCs w:val="22"/>
        </w:rPr>
        <w:t xml:space="preserve">pp. </w:t>
      </w:r>
      <w:r w:rsidRPr="006E4F51">
        <w:rPr>
          <w:rFonts w:ascii="Times New Roman" w:hAnsi="Times New Roman" w:cs="Times New Roman"/>
          <w:sz w:val="22"/>
          <w:szCs w:val="22"/>
        </w:rPr>
        <w:t>103-8). For a defense of the view that questions about the fairness of blame tend to be confused, see Hieronymi (2004).</w:t>
      </w:r>
    </w:p>
  </w:endnote>
  <w:endnote w:id="12">
    <w:p w14:paraId="75BECBC1" w14:textId="3942E3EC" w:rsidR="00CF4C56" w:rsidRPr="006E4F51" w:rsidRDefault="00CF4C56" w:rsidP="007F72D6">
      <w:pPr>
        <w:pStyle w:val="EndnoteText"/>
        <w:spacing w:line="480" w:lineRule="auto"/>
        <w:jc w:val="both"/>
        <w:rPr>
          <w:rFonts w:ascii="Times New Roman" w:hAnsi="Times New Roman" w:cs="Times New Roman"/>
          <w:sz w:val="22"/>
          <w:szCs w:val="22"/>
        </w:rPr>
      </w:pPr>
      <w:r w:rsidRPr="006E4F51">
        <w:rPr>
          <w:rStyle w:val="EndnoteReference"/>
          <w:rFonts w:ascii="Times New Roman" w:hAnsi="Times New Roman" w:cs="Times New Roman"/>
          <w:sz w:val="22"/>
          <w:szCs w:val="22"/>
        </w:rPr>
        <w:endnoteRef/>
      </w:r>
      <w:r w:rsidRPr="006E4F51">
        <w:rPr>
          <w:rFonts w:ascii="Times New Roman" w:hAnsi="Times New Roman" w:cs="Times New Roman"/>
          <w:sz w:val="22"/>
          <w:szCs w:val="22"/>
        </w:rPr>
        <w:t xml:space="preserve"> For more general discussion of appealing to considerations of the wrong kind, see the work of Pamela Hieronymi, and especially Hieronymi (2005 and 2006).</w:t>
      </w:r>
    </w:p>
  </w:endnote>
  <w:endnote w:id="13">
    <w:p w14:paraId="7C70CF7A" w14:textId="4D97DAB3" w:rsidR="00CF4C56" w:rsidRDefault="00CF4C56" w:rsidP="007F72D6">
      <w:pPr>
        <w:pStyle w:val="EndnoteText"/>
        <w:spacing w:line="480" w:lineRule="auto"/>
        <w:jc w:val="both"/>
        <w:rPr>
          <w:rFonts w:ascii="Times New Roman" w:hAnsi="Times New Roman" w:cs="Times New Roman"/>
          <w:sz w:val="22"/>
          <w:szCs w:val="22"/>
        </w:rPr>
      </w:pPr>
      <w:r w:rsidRPr="006E4F51">
        <w:rPr>
          <w:rStyle w:val="EndnoteReference"/>
          <w:rFonts w:ascii="Times New Roman" w:hAnsi="Times New Roman" w:cs="Times New Roman"/>
          <w:sz w:val="22"/>
          <w:szCs w:val="22"/>
        </w:rPr>
        <w:endnoteRef/>
      </w:r>
      <w:r w:rsidRPr="006E4F51">
        <w:rPr>
          <w:rFonts w:ascii="Times New Roman" w:hAnsi="Times New Roman" w:cs="Times New Roman"/>
          <w:sz w:val="22"/>
          <w:szCs w:val="22"/>
        </w:rPr>
        <w:t xml:space="preserve"> Concerns about the fairness of blame are thus distinct from, though they partly overlap with, concerns about who has standing to blame a blameworthy person. </w:t>
      </w:r>
      <w:r w:rsidR="00547A50">
        <w:rPr>
          <w:rFonts w:ascii="Times New Roman" w:hAnsi="Times New Roman" w:cs="Times New Roman"/>
          <w:sz w:val="22"/>
          <w:szCs w:val="22"/>
        </w:rPr>
        <w:t>Influential</w:t>
      </w:r>
      <w:r w:rsidRPr="006E4F51">
        <w:rPr>
          <w:rFonts w:ascii="Times New Roman" w:hAnsi="Times New Roman" w:cs="Times New Roman"/>
          <w:sz w:val="22"/>
          <w:szCs w:val="22"/>
        </w:rPr>
        <w:t xml:space="preserve"> discussions of standing</w:t>
      </w:r>
      <w:r w:rsidR="00547A50">
        <w:rPr>
          <w:rFonts w:ascii="Times New Roman" w:hAnsi="Times New Roman" w:cs="Times New Roman"/>
          <w:sz w:val="22"/>
          <w:szCs w:val="22"/>
        </w:rPr>
        <w:t xml:space="preserve"> include </w:t>
      </w:r>
      <w:r w:rsidRPr="006E4F51">
        <w:rPr>
          <w:rFonts w:ascii="Times New Roman" w:hAnsi="Times New Roman" w:cs="Times New Roman"/>
          <w:sz w:val="22"/>
          <w:szCs w:val="22"/>
        </w:rPr>
        <w:t>Cohen (2006</w:t>
      </w:r>
      <w:r w:rsidR="00547A50">
        <w:rPr>
          <w:rFonts w:ascii="Times New Roman" w:hAnsi="Times New Roman" w:cs="Times New Roman"/>
          <w:sz w:val="22"/>
          <w:szCs w:val="22"/>
        </w:rPr>
        <w:t xml:space="preserve">, </w:t>
      </w:r>
      <w:r w:rsidRPr="006E4F51">
        <w:rPr>
          <w:rFonts w:ascii="Times New Roman" w:hAnsi="Times New Roman" w:cs="Times New Roman"/>
          <w:sz w:val="22"/>
          <w:szCs w:val="22"/>
        </w:rPr>
        <w:t xml:space="preserve">2012), Wallace (2010), Radzik (2011), Bell (2013), </w:t>
      </w:r>
      <w:r>
        <w:rPr>
          <w:rFonts w:ascii="Times New Roman" w:hAnsi="Times New Roman" w:cs="Times New Roman"/>
          <w:sz w:val="22"/>
          <w:szCs w:val="22"/>
        </w:rPr>
        <w:t>and Friedman (2013</w:t>
      </w:r>
      <w:r w:rsidRPr="006E4F51">
        <w:rPr>
          <w:rFonts w:ascii="Times New Roman" w:hAnsi="Times New Roman" w:cs="Times New Roman"/>
          <w:sz w:val="22"/>
          <w:szCs w:val="22"/>
        </w:rPr>
        <w:t>).</w:t>
      </w:r>
    </w:p>
    <w:p w14:paraId="233CE786" w14:textId="77777777" w:rsidR="007F72D6" w:rsidRDefault="007F72D6" w:rsidP="007F72D6">
      <w:pPr>
        <w:pStyle w:val="EndnoteText"/>
        <w:spacing w:line="480" w:lineRule="auto"/>
        <w:jc w:val="both"/>
        <w:rPr>
          <w:rFonts w:ascii="Times New Roman" w:hAnsi="Times New Roman" w:cs="Times New Roman"/>
          <w:sz w:val="22"/>
          <w:szCs w:val="22"/>
        </w:rPr>
      </w:pPr>
    </w:p>
    <w:p w14:paraId="728AB759" w14:textId="55CC0B3A" w:rsidR="007F72D6" w:rsidRDefault="007F72D6" w:rsidP="007F72D6">
      <w:pPr>
        <w:pStyle w:val="EndnoteText"/>
        <w:spacing w:line="480" w:lineRule="auto"/>
        <w:jc w:val="both"/>
        <w:rPr>
          <w:rFonts w:ascii="Times New Roman" w:hAnsi="Times New Roman" w:cs="Times New Roman"/>
          <w:sz w:val="22"/>
          <w:szCs w:val="22"/>
        </w:rPr>
      </w:pPr>
    </w:p>
    <w:p w14:paraId="0FD796A7" w14:textId="5CBB2B54" w:rsidR="004B611A" w:rsidRDefault="004B611A" w:rsidP="007F72D6">
      <w:pPr>
        <w:pStyle w:val="EndnoteText"/>
        <w:spacing w:line="480" w:lineRule="auto"/>
        <w:jc w:val="both"/>
        <w:rPr>
          <w:rFonts w:ascii="Times New Roman" w:hAnsi="Times New Roman" w:cs="Times New Roman"/>
          <w:sz w:val="22"/>
          <w:szCs w:val="22"/>
        </w:rPr>
      </w:pPr>
    </w:p>
    <w:p w14:paraId="50D9379F" w14:textId="77777777" w:rsidR="004B611A" w:rsidRDefault="004B611A" w:rsidP="004B611A">
      <w:pPr>
        <w:shd w:val="clear" w:color="auto" w:fill="FFFFFF"/>
        <w:spacing w:before="168" w:after="120" w:line="480" w:lineRule="auto"/>
        <w:jc w:val="center"/>
        <w:outlineLvl w:val="1"/>
        <w:rPr>
          <w:rFonts w:ascii="Times New Roman" w:eastAsia="Times New Roman" w:hAnsi="Times New Roman" w:cs="Times New Roman"/>
          <w:b/>
          <w:color w:val="000000"/>
          <w:sz w:val="26"/>
        </w:rPr>
      </w:pPr>
      <w:r w:rsidRPr="00A679E9">
        <w:rPr>
          <w:rFonts w:ascii="Times New Roman" w:eastAsia="Times New Roman" w:hAnsi="Times New Roman" w:cs="Times New Roman"/>
          <w:b/>
          <w:color w:val="000000"/>
          <w:sz w:val="26"/>
        </w:rPr>
        <w:t>References</w:t>
      </w:r>
    </w:p>
    <w:p w14:paraId="3837A9A7" w14:textId="77777777" w:rsidR="004B611A" w:rsidRPr="00A679E9" w:rsidRDefault="004B611A" w:rsidP="004B611A">
      <w:pPr>
        <w:shd w:val="clear" w:color="auto" w:fill="FFFFFF"/>
        <w:spacing w:before="168" w:after="120" w:line="480" w:lineRule="auto"/>
        <w:jc w:val="center"/>
        <w:outlineLvl w:val="1"/>
        <w:rPr>
          <w:rFonts w:ascii="Times New Roman" w:eastAsia="Times New Roman" w:hAnsi="Times New Roman" w:cs="Times New Roman"/>
          <w:b/>
          <w:color w:val="000000"/>
          <w:sz w:val="26"/>
        </w:rPr>
      </w:pPr>
    </w:p>
    <w:p w14:paraId="4A742BCE"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Alicke, Mark D. 1992. “Culpable Causation,</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color w:val="1A1A1A"/>
        </w:rPr>
        <w:t>Journal of Personality and Social Psychology</w:t>
      </w:r>
      <w:r>
        <w:rPr>
          <w:rFonts w:ascii="Times New Roman" w:eastAsia="Times New Roman" w:hAnsi="Times New Roman" w:cs="Times New Roman"/>
          <w:i/>
          <w:color w:val="1A1A1A"/>
        </w:rPr>
        <w:t xml:space="preserve">, </w:t>
      </w:r>
      <w:r>
        <w:rPr>
          <w:rFonts w:ascii="Times New Roman" w:eastAsia="Times New Roman" w:hAnsi="Times New Roman" w:cs="Times New Roman"/>
          <w:color w:val="1A1A1A"/>
        </w:rPr>
        <w:t>vol.</w:t>
      </w:r>
      <w:r w:rsidRPr="00A679E9">
        <w:rPr>
          <w:rFonts w:ascii="Times New Roman" w:eastAsia="Times New Roman" w:hAnsi="Times New Roman" w:cs="Times New Roman"/>
          <w:i/>
          <w:color w:val="1A1A1A"/>
        </w:rPr>
        <w:t xml:space="preserve"> </w:t>
      </w:r>
      <w:r>
        <w:rPr>
          <w:rFonts w:ascii="Times New Roman" w:eastAsia="Times New Roman" w:hAnsi="Times New Roman" w:cs="Times New Roman"/>
          <w:color w:val="1A1A1A"/>
        </w:rPr>
        <w:t>63, pp.</w:t>
      </w:r>
      <w:r w:rsidRPr="00A679E9">
        <w:rPr>
          <w:rFonts w:ascii="Times New Roman" w:eastAsia="Times New Roman" w:hAnsi="Times New Roman" w:cs="Times New Roman"/>
          <w:color w:val="1A1A1A"/>
        </w:rPr>
        <w:t xml:space="preserve"> 368-</w:t>
      </w:r>
      <w:r>
        <w:rPr>
          <w:rFonts w:ascii="Times New Roman" w:eastAsia="Times New Roman" w:hAnsi="Times New Roman" w:cs="Times New Roman"/>
          <w:color w:val="1A1A1A"/>
        </w:rPr>
        <w:t>3</w:t>
      </w:r>
      <w:r w:rsidRPr="00A679E9">
        <w:rPr>
          <w:rFonts w:ascii="Times New Roman" w:eastAsia="Times New Roman" w:hAnsi="Times New Roman" w:cs="Times New Roman"/>
          <w:color w:val="1A1A1A"/>
        </w:rPr>
        <w:t>78.</w:t>
      </w:r>
    </w:p>
    <w:p w14:paraId="65C16A41"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2000</w:t>
      </w:r>
      <w:r w:rsidRPr="00A679E9">
        <w:rPr>
          <w:rFonts w:ascii="Times New Roman" w:eastAsia="Times New Roman" w:hAnsi="Times New Roman" w:cs="Times New Roman"/>
          <w:color w:val="1A1A1A"/>
        </w:rPr>
        <w:t>. “Culpable Cont</w:t>
      </w:r>
      <w:r>
        <w:rPr>
          <w:rFonts w:ascii="Times New Roman" w:eastAsia="Times New Roman" w:hAnsi="Times New Roman" w:cs="Times New Roman"/>
          <w:color w:val="1A1A1A"/>
        </w:rPr>
        <w:t>rol and the Psychology of Blame,</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color w:val="1A1A1A"/>
        </w:rPr>
        <w:t>Psychological Bulletin</w:t>
      </w:r>
      <w:r>
        <w:rPr>
          <w:rFonts w:ascii="Times New Roman" w:eastAsia="Times New Roman" w:hAnsi="Times New Roman" w:cs="Times New Roman"/>
          <w:color w:val="1A1A1A"/>
        </w:rPr>
        <w:t>, vol. 126, pp.</w:t>
      </w:r>
      <w:r w:rsidRPr="00A679E9">
        <w:rPr>
          <w:rFonts w:ascii="Times New Roman" w:eastAsia="Times New Roman" w:hAnsi="Times New Roman" w:cs="Times New Roman"/>
          <w:color w:val="1A1A1A"/>
        </w:rPr>
        <w:t xml:space="preserve"> 556-</w:t>
      </w:r>
      <w:r>
        <w:rPr>
          <w:rFonts w:ascii="Times New Roman" w:eastAsia="Times New Roman" w:hAnsi="Times New Roman" w:cs="Times New Roman"/>
          <w:color w:val="1A1A1A"/>
        </w:rPr>
        <w:t>5</w:t>
      </w:r>
      <w:r w:rsidRPr="00A679E9">
        <w:rPr>
          <w:rFonts w:ascii="Times New Roman" w:eastAsia="Times New Roman" w:hAnsi="Times New Roman" w:cs="Times New Roman"/>
          <w:color w:val="1A1A1A"/>
        </w:rPr>
        <w:t>74.</w:t>
      </w:r>
    </w:p>
    <w:p w14:paraId="48163972" w14:textId="77777777" w:rsidR="004B611A" w:rsidRPr="003C7277"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E86782">
        <w:rPr>
          <w:rFonts w:ascii="Times New Roman" w:hAnsi="Times New Roman" w:cs="Times New Roman"/>
          <w:color w:val="000000"/>
        </w:rPr>
        <w:t>Allais, Lucy</w:t>
      </w:r>
      <w:r>
        <w:rPr>
          <w:rFonts w:ascii="Times New Roman" w:hAnsi="Times New Roman" w:cs="Times New Roman"/>
          <w:color w:val="000000"/>
        </w:rPr>
        <w:t>. 2013</w:t>
      </w:r>
      <w:r w:rsidRPr="00E86782">
        <w:rPr>
          <w:rFonts w:ascii="Times New Roman" w:hAnsi="Times New Roman" w:cs="Times New Roman"/>
          <w:color w:val="000000"/>
        </w:rPr>
        <w:t xml:space="preserve">. </w:t>
      </w:r>
      <w:r>
        <w:rPr>
          <w:rFonts w:ascii="Times New Roman" w:hAnsi="Times New Roman" w:cs="Times New Roman"/>
          <w:color w:val="000000"/>
        </w:rPr>
        <w:t>“Elective Forgiveness,”</w:t>
      </w:r>
      <w:r w:rsidRPr="00E86782">
        <w:rPr>
          <w:rFonts w:ascii="Times New Roman" w:hAnsi="Times New Roman" w:cs="Times New Roman"/>
          <w:color w:val="000000"/>
        </w:rPr>
        <w:t xml:space="preserve"> </w:t>
      </w:r>
      <w:r w:rsidRPr="00E86782">
        <w:rPr>
          <w:rFonts w:ascii="Times New Roman" w:hAnsi="Times New Roman" w:cs="Times New Roman"/>
          <w:i/>
          <w:iCs/>
          <w:color w:val="000000"/>
        </w:rPr>
        <w:t>International Journal of Philosophical Studies</w:t>
      </w:r>
      <w:r w:rsidRPr="00E86782">
        <w:rPr>
          <w:rFonts w:ascii="Times New Roman" w:hAnsi="Times New Roman" w:cs="Times New Roman"/>
          <w:color w:val="000000"/>
        </w:rPr>
        <w:t xml:space="preserve">, </w:t>
      </w:r>
      <w:r>
        <w:rPr>
          <w:rFonts w:ascii="Times New Roman" w:hAnsi="Times New Roman" w:cs="Times New Roman"/>
          <w:color w:val="000000"/>
        </w:rPr>
        <w:t xml:space="preserve">vol. </w:t>
      </w:r>
      <w:r w:rsidRPr="00F3454F">
        <w:rPr>
          <w:rFonts w:ascii="Times New Roman" w:hAnsi="Times New Roman" w:cs="Times New Roman"/>
          <w:iCs/>
          <w:color w:val="000000"/>
        </w:rPr>
        <w:t>21</w:t>
      </w:r>
      <w:r w:rsidRPr="00E86782">
        <w:rPr>
          <w:rFonts w:ascii="Times New Roman" w:hAnsi="Times New Roman" w:cs="Times New Roman"/>
          <w:color w:val="000000"/>
        </w:rPr>
        <w:t xml:space="preserve">, </w:t>
      </w:r>
      <w:r>
        <w:rPr>
          <w:rFonts w:ascii="Times New Roman" w:hAnsi="Times New Roman" w:cs="Times New Roman"/>
          <w:color w:val="000000"/>
        </w:rPr>
        <w:t xml:space="preserve">pp. </w:t>
      </w:r>
      <w:r w:rsidRPr="00E86782">
        <w:rPr>
          <w:rFonts w:ascii="Times New Roman" w:hAnsi="Times New Roman" w:cs="Times New Roman"/>
          <w:color w:val="000000"/>
        </w:rPr>
        <w:t xml:space="preserve">637–653. </w:t>
      </w:r>
    </w:p>
    <w:p w14:paraId="17A6B198" w14:textId="77777777" w:rsidR="004B611A" w:rsidRPr="00A679E9" w:rsidRDefault="004B611A" w:rsidP="004B61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contextualSpacing/>
        <w:jc w:val="both"/>
        <w:rPr>
          <w:rFonts w:ascii="Times New Roman" w:hAnsi="Times New Roman" w:cs="Times New Roman"/>
        </w:rPr>
      </w:pPr>
      <w:r w:rsidRPr="00A679E9">
        <w:rPr>
          <w:rFonts w:ascii="Times New Roman" w:hAnsi="Times New Roman" w:cs="Times New Roman"/>
        </w:rPr>
        <w:t>Anscombe, G.E.M</w:t>
      </w:r>
      <w:r>
        <w:rPr>
          <w:rFonts w:ascii="Times New Roman" w:hAnsi="Times New Roman" w:cs="Times New Roman"/>
        </w:rPr>
        <w:t>. 1957</w:t>
      </w:r>
      <w:r w:rsidRPr="00A679E9">
        <w:rPr>
          <w:rFonts w:ascii="Times New Roman" w:hAnsi="Times New Roman" w:cs="Times New Roman"/>
        </w:rPr>
        <w:t xml:space="preserve">. </w:t>
      </w:r>
      <w:r w:rsidRPr="00A679E9">
        <w:rPr>
          <w:rFonts w:ascii="Times New Roman" w:hAnsi="Times New Roman" w:cs="Times New Roman"/>
          <w:i/>
          <w:iCs/>
        </w:rPr>
        <w:t>Intention</w:t>
      </w:r>
      <w:r>
        <w:rPr>
          <w:rFonts w:ascii="Times New Roman" w:hAnsi="Times New Roman" w:cs="Times New Roman"/>
        </w:rPr>
        <w:t xml:space="preserve"> (</w:t>
      </w:r>
      <w:r w:rsidRPr="00A679E9">
        <w:rPr>
          <w:rFonts w:ascii="Times New Roman" w:hAnsi="Times New Roman" w:cs="Times New Roman"/>
        </w:rPr>
        <w:t>Oxford: Blackwell</w:t>
      </w:r>
      <w:r>
        <w:rPr>
          <w:rFonts w:ascii="Times New Roman" w:hAnsi="Times New Roman" w:cs="Times New Roman"/>
        </w:rPr>
        <w:t>)</w:t>
      </w:r>
      <w:r w:rsidRPr="00A679E9">
        <w:rPr>
          <w:rFonts w:ascii="Times New Roman" w:hAnsi="Times New Roman" w:cs="Times New Roman"/>
        </w:rPr>
        <w:t>.</w:t>
      </w:r>
    </w:p>
    <w:p w14:paraId="70F7CC43" w14:textId="77777777" w:rsidR="004B611A" w:rsidRPr="00A679E9" w:rsidRDefault="004B611A" w:rsidP="004B61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contextualSpacing/>
        <w:jc w:val="both"/>
        <w:rPr>
          <w:rFonts w:ascii="Times New Roman" w:hAnsi="Times New Roman" w:cs="Times New Roman"/>
        </w:rPr>
      </w:pPr>
      <w:r w:rsidRPr="00A679E9">
        <w:rPr>
          <w:rFonts w:ascii="Times New Roman" w:eastAsia="Times New Roman" w:hAnsi="Times New Roman" w:cs="Times New Roman"/>
          <w:color w:val="1A1A1A"/>
        </w:rPr>
        <w:t>Beardsley, Elizabeth</w:t>
      </w:r>
      <w:r>
        <w:rPr>
          <w:rFonts w:ascii="Times New Roman" w:eastAsia="Times New Roman" w:hAnsi="Times New Roman" w:cs="Times New Roman"/>
          <w:color w:val="1A1A1A"/>
        </w:rPr>
        <w:t xml:space="preserve">. </w:t>
      </w:r>
      <w:r w:rsidRPr="00A679E9">
        <w:rPr>
          <w:rFonts w:ascii="Times New Roman" w:eastAsia="Times New Roman" w:hAnsi="Times New Roman" w:cs="Times New Roman"/>
          <w:color w:val="1A1A1A"/>
        </w:rPr>
        <w:t>1969</w:t>
      </w:r>
      <w:r>
        <w:rPr>
          <w:rFonts w:ascii="Times New Roman" w:eastAsia="Times New Roman" w:hAnsi="Times New Roman" w:cs="Times New Roman"/>
          <w:color w:val="1A1A1A"/>
        </w:rPr>
        <w:t>. “A Plea For Deserts,</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iCs/>
          <w:color w:val="1A1A1A"/>
        </w:rPr>
        <w:t>American Philosophical Quarterly</w:t>
      </w:r>
      <w:r>
        <w:rPr>
          <w:rFonts w:ascii="Times New Roman" w:eastAsia="Times New Roman" w:hAnsi="Times New Roman" w:cs="Times New Roman"/>
          <w:color w:val="1A1A1A"/>
        </w:rPr>
        <w:t>, vol. 6, pp.</w:t>
      </w:r>
      <w:r w:rsidRPr="00A679E9">
        <w:rPr>
          <w:rFonts w:ascii="Times New Roman" w:eastAsia="Times New Roman" w:hAnsi="Times New Roman" w:cs="Times New Roman"/>
          <w:color w:val="1A1A1A"/>
        </w:rPr>
        <w:t xml:space="preserve"> 33-42.</w:t>
      </w:r>
    </w:p>
    <w:p w14:paraId="6D642172" w14:textId="77777777" w:rsidR="004B611A"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A679E9">
        <w:rPr>
          <w:rFonts w:ascii="Times New Roman" w:eastAsia="Times New Roman" w:hAnsi="Times New Roman" w:cs="Times New Roman"/>
          <w:color w:val="1A1A1A"/>
        </w:rPr>
        <w:t>Bell, Macalester</w:t>
      </w:r>
      <w:r>
        <w:rPr>
          <w:rFonts w:ascii="Times New Roman" w:eastAsia="Times New Roman" w:hAnsi="Times New Roman" w:cs="Times New Roman"/>
          <w:color w:val="1A1A1A"/>
        </w:rPr>
        <w:t>. 2013.</w:t>
      </w:r>
      <w:r w:rsidRPr="00A679E9">
        <w:rPr>
          <w:rFonts w:ascii="Times New Roman" w:eastAsia="Times New Roman" w:hAnsi="Times New Roman" w:cs="Times New Roman"/>
          <w:color w:val="1A1A1A"/>
        </w:rPr>
        <w:t xml:space="preserve"> “The Standing t</w:t>
      </w:r>
      <w:r>
        <w:rPr>
          <w:rFonts w:ascii="Times New Roman" w:eastAsia="Times New Roman" w:hAnsi="Times New Roman" w:cs="Times New Roman"/>
          <w:color w:val="1A1A1A"/>
        </w:rPr>
        <w:t>o Blame: A Critique,” i</w:t>
      </w:r>
      <w:r w:rsidRPr="00A679E9">
        <w:rPr>
          <w:rFonts w:ascii="Times New Roman" w:eastAsia="Times New Roman" w:hAnsi="Times New Roman" w:cs="Times New Roman"/>
          <w:color w:val="1A1A1A"/>
        </w:rPr>
        <w:t xml:space="preserve">n </w:t>
      </w:r>
      <w:r w:rsidRPr="00A679E9">
        <w:rPr>
          <w:rFonts w:ascii="Times New Roman" w:eastAsia="Times New Roman" w:hAnsi="Times New Roman" w:cs="Times New Roman"/>
          <w:i/>
          <w:iCs/>
          <w:color w:val="1A1A1A"/>
        </w:rPr>
        <w:t>Blame: Its Nature and Norms</w:t>
      </w:r>
      <w:r>
        <w:rPr>
          <w:rFonts w:ascii="Times New Roman" w:eastAsia="Times New Roman" w:hAnsi="Times New Roman" w:cs="Times New Roman"/>
          <w:color w:val="1A1A1A"/>
        </w:rPr>
        <w:t xml:space="preserve">, ed. </w:t>
      </w:r>
      <w:r w:rsidRPr="00A679E9">
        <w:rPr>
          <w:rFonts w:ascii="Times New Roman" w:eastAsia="Times New Roman" w:hAnsi="Times New Roman" w:cs="Times New Roman"/>
          <w:color w:val="1A1A1A"/>
        </w:rPr>
        <w:t xml:space="preserve">David </w:t>
      </w:r>
      <w:r>
        <w:rPr>
          <w:rFonts w:ascii="Times New Roman" w:eastAsia="Times New Roman" w:hAnsi="Times New Roman" w:cs="Times New Roman"/>
          <w:color w:val="1A1A1A"/>
        </w:rPr>
        <w:t xml:space="preserve">Coates and Neal Tognazzini </w:t>
      </w:r>
      <w:r w:rsidRPr="00A679E9">
        <w:rPr>
          <w:rFonts w:ascii="Times New Roman" w:eastAsia="Times New Roman" w:hAnsi="Times New Roman" w:cs="Times New Roman"/>
          <w:color w:val="1A1A1A"/>
        </w:rPr>
        <w:t xml:space="preserve">(New York: Oxford University Press), </w:t>
      </w:r>
      <w:r>
        <w:rPr>
          <w:rFonts w:ascii="Times New Roman" w:eastAsia="Times New Roman" w:hAnsi="Times New Roman" w:cs="Times New Roman"/>
          <w:color w:val="1A1A1A"/>
        </w:rPr>
        <w:t xml:space="preserve">pp. </w:t>
      </w:r>
      <w:r w:rsidRPr="00A679E9">
        <w:rPr>
          <w:rFonts w:ascii="Times New Roman" w:eastAsia="Times New Roman" w:hAnsi="Times New Roman" w:cs="Times New Roman"/>
          <w:color w:val="1A1A1A"/>
        </w:rPr>
        <w:t>263-</w:t>
      </w:r>
      <w:r>
        <w:rPr>
          <w:rFonts w:ascii="Times New Roman" w:eastAsia="Times New Roman" w:hAnsi="Times New Roman" w:cs="Times New Roman"/>
          <w:color w:val="1A1A1A"/>
        </w:rPr>
        <w:t>2</w:t>
      </w:r>
      <w:r w:rsidRPr="00A679E9">
        <w:rPr>
          <w:rFonts w:ascii="Times New Roman" w:eastAsia="Times New Roman" w:hAnsi="Times New Roman" w:cs="Times New Roman"/>
          <w:color w:val="1A1A1A"/>
        </w:rPr>
        <w:t>81.</w:t>
      </w:r>
    </w:p>
    <w:p w14:paraId="3563FD0A" w14:textId="77777777" w:rsidR="004B611A" w:rsidRPr="00AF5AD4"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xml:space="preserve">Björnsson, Gunnar. 2017. “Explaining Away Epistemic Skepticism about Culpability,” in </w:t>
      </w:r>
      <w:r>
        <w:rPr>
          <w:rFonts w:ascii="Times New Roman" w:eastAsia="Times New Roman" w:hAnsi="Times New Roman" w:cs="Times New Roman"/>
          <w:i/>
          <w:iCs/>
          <w:color w:val="1A1A1A"/>
        </w:rPr>
        <w:t>Oxford Studies in Agency and Responsibility</w:t>
      </w:r>
      <w:r>
        <w:rPr>
          <w:rFonts w:ascii="Times New Roman" w:eastAsia="Times New Roman" w:hAnsi="Times New Roman" w:cs="Times New Roman"/>
          <w:color w:val="1A1A1A"/>
        </w:rPr>
        <w:t>, ed. David Shoemaker (New York: Oxford University Press), pp. 141-164.</w:t>
      </w:r>
    </w:p>
    <w:p w14:paraId="57EF2E64" w14:textId="700B5E52" w:rsidR="004B611A"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xml:space="preserve">Björnsson, Gunnar and Karl Persson. 2012. “The Explanatory Component of Moral Responsibility,” </w:t>
      </w:r>
      <w:r>
        <w:rPr>
          <w:rFonts w:ascii="Times New Roman" w:eastAsia="Times New Roman" w:hAnsi="Times New Roman" w:cs="Times New Roman"/>
          <w:i/>
          <w:iCs/>
          <w:color w:val="1A1A1A"/>
        </w:rPr>
        <w:t>Noûs</w:t>
      </w:r>
      <w:r>
        <w:rPr>
          <w:rFonts w:ascii="Times New Roman" w:eastAsia="Times New Roman" w:hAnsi="Times New Roman" w:cs="Times New Roman"/>
          <w:color w:val="1A1A1A"/>
        </w:rPr>
        <w:t xml:space="preserve">, </w:t>
      </w:r>
      <w:r w:rsidR="0009278F">
        <w:rPr>
          <w:rFonts w:ascii="Times New Roman" w:eastAsia="Times New Roman" w:hAnsi="Times New Roman" w:cs="Times New Roman"/>
          <w:color w:val="1A1A1A"/>
        </w:rPr>
        <w:t xml:space="preserve">vol. </w:t>
      </w:r>
      <w:r>
        <w:rPr>
          <w:rFonts w:ascii="Times New Roman" w:eastAsia="Times New Roman" w:hAnsi="Times New Roman" w:cs="Times New Roman"/>
          <w:color w:val="1A1A1A"/>
        </w:rPr>
        <w:t>46, pp. 326-354.</w:t>
      </w:r>
    </w:p>
    <w:p w14:paraId="0DD3904B" w14:textId="24045716" w:rsidR="004B611A"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xml:space="preserve">------. 2013. “A Unified Empirical Account of Responsibility Judgments,” </w:t>
      </w:r>
      <w:r>
        <w:rPr>
          <w:rFonts w:ascii="Times New Roman" w:eastAsia="Times New Roman" w:hAnsi="Times New Roman" w:cs="Times New Roman"/>
          <w:i/>
          <w:iCs/>
          <w:color w:val="1A1A1A"/>
        </w:rPr>
        <w:t>Philosophy and Phenomenological Research</w:t>
      </w:r>
      <w:r>
        <w:rPr>
          <w:rFonts w:ascii="Times New Roman" w:eastAsia="Times New Roman" w:hAnsi="Times New Roman" w:cs="Times New Roman"/>
          <w:color w:val="1A1A1A"/>
        </w:rPr>
        <w:t xml:space="preserve">, </w:t>
      </w:r>
      <w:r w:rsidR="0009278F">
        <w:rPr>
          <w:rFonts w:ascii="Times New Roman" w:eastAsia="Times New Roman" w:hAnsi="Times New Roman" w:cs="Times New Roman"/>
          <w:color w:val="1A1A1A"/>
        </w:rPr>
        <w:t xml:space="preserve">vol. </w:t>
      </w:r>
      <w:r>
        <w:rPr>
          <w:rFonts w:ascii="Times New Roman" w:eastAsia="Times New Roman" w:hAnsi="Times New Roman" w:cs="Times New Roman"/>
          <w:color w:val="1A1A1A"/>
        </w:rPr>
        <w:t>87, pp. 611-639.</w:t>
      </w:r>
    </w:p>
    <w:p w14:paraId="36BE3ABE" w14:textId="32809171" w:rsidR="0057248F" w:rsidRPr="0057248F"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4B611A">
        <w:rPr>
          <w:rFonts w:ascii="Times New Roman" w:eastAsia="Times New Roman" w:hAnsi="Times New Roman" w:cs="Times New Roman"/>
          <w:color w:val="1A1A1A"/>
        </w:rPr>
        <w:t xml:space="preserve">Chislenko, Eugene. </w:t>
      </w:r>
      <w:r w:rsidR="0057248F">
        <w:rPr>
          <w:rFonts w:ascii="Times New Roman" w:eastAsia="Times New Roman" w:hAnsi="Times New Roman" w:cs="Times New Roman"/>
          <w:color w:val="1A1A1A"/>
        </w:rPr>
        <w:t xml:space="preserve">2019. “Blame and Protest,” </w:t>
      </w:r>
      <w:r w:rsidR="0057248F">
        <w:rPr>
          <w:rFonts w:ascii="Times New Roman" w:eastAsia="Times New Roman" w:hAnsi="Times New Roman" w:cs="Times New Roman"/>
          <w:i/>
          <w:iCs/>
          <w:color w:val="1A1A1A"/>
        </w:rPr>
        <w:t>Journal of Ethics</w:t>
      </w:r>
      <w:r w:rsidR="0057248F">
        <w:rPr>
          <w:rFonts w:ascii="Times New Roman" w:eastAsia="Times New Roman" w:hAnsi="Times New Roman" w:cs="Times New Roman"/>
          <w:color w:val="1A1A1A"/>
        </w:rPr>
        <w:t>, vol. 23, pp. 163-181.</w:t>
      </w:r>
    </w:p>
    <w:p w14:paraId="0853382F" w14:textId="00A0433E" w:rsidR="004B611A" w:rsidRPr="00BA5656" w:rsidRDefault="0057248F"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xml:space="preserve">------. </w:t>
      </w:r>
      <w:r w:rsidR="004B611A" w:rsidRPr="004B611A">
        <w:rPr>
          <w:rFonts w:ascii="Times New Roman" w:eastAsia="Times New Roman" w:hAnsi="Times New Roman" w:cs="Times New Roman"/>
          <w:color w:val="1A1A1A"/>
        </w:rPr>
        <w:t xml:space="preserve">Forthcoming. </w:t>
      </w:r>
      <w:r w:rsidR="004B611A" w:rsidRPr="00BA5656">
        <w:rPr>
          <w:rFonts w:ascii="Times New Roman" w:eastAsia="Times New Roman" w:hAnsi="Times New Roman" w:cs="Times New Roman"/>
          <w:color w:val="1A1A1A"/>
        </w:rPr>
        <w:t>“Scanlon’s Theories of Blame,</w:t>
      </w:r>
      <w:r w:rsidR="004B611A">
        <w:rPr>
          <w:rFonts w:ascii="Times New Roman" w:eastAsia="Times New Roman" w:hAnsi="Times New Roman" w:cs="Times New Roman"/>
          <w:color w:val="1A1A1A"/>
        </w:rPr>
        <w:t xml:space="preserve">” </w:t>
      </w:r>
      <w:r w:rsidR="004B611A">
        <w:rPr>
          <w:rFonts w:ascii="Times New Roman" w:eastAsia="Times New Roman" w:hAnsi="Times New Roman" w:cs="Times New Roman"/>
          <w:i/>
          <w:iCs/>
          <w:color w:val="1A1A1A"/>
        </w:rPr>
        <w:t>The Journal of Value Inquiry,</w:t>
      </w:r>
      <w:r w:rsidR="004B611A">
        <w:rPr>
          <w:rFonts w:ascii="Times New Roman" w:eastAsia="Times New Roman" w:hAnsi="Times New Roman" w:cs="Times New Roman"/>
          <w:color w:val="1A1A1A"/>
        </w:rPr>
        <w:t xml:space="preserve"> published online July 2019.</w:t>
      </w:r>
    </w:p>
    <w:p w14:paraId="7B9F199E"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Cohen, G. A. 2006</w:t>
      </w:r>
      <w:r w:rsidRPr="00A679E9">
        <w:rPr>
          <w:rFonts w:ascii="Times New Roman" w:eastAsia="Times New Roman" w:hAnsi="Times New Roman" w:cs="Times New Roman"/>
          <w:color w:val="1A1A1A"/>
        </w:rPr>
        <w:t xml:space="preserve">. “Casting the First Stone: Who Can, and Who Can't, Condemn the Terrorists?” </w:t>
      </w:r>
      <w:r w:rsidRPr="00A679E9">
        <w:rPr>
          <w:rFonts w:ascii="Times New Roman" w:eastAsia="Times New Roman" w:hAnsi="Times New Roman" w:cs="Times New Roman"/>
          <w:i/>
          <w:iCs/>
          <w:color w:val="1A1A1A"/>
        </w:rPr>
        <w:t>Royal Institute of Philosophy Supplement</w:t>
      </w:r>
      <w:r>
        <w:rPr>
          <w:rFonts w:ascii="Times New Roman" w:eastAsia="Times New Roman" w:hAnsi="Times New Roman" w:cs="Times New Roman"/>
          <w:color w:val="1A1A1A"/>
        </w:rPr>
        <w:t>, vol. 58, pp.</w:t>
      </w:r>
      <w:r w:rsidRPr="00A679E9">
        <w:rPr>
          <w:rFonts w:ascii="Times New Roman" w:eastAsia="Times New Roman" w:hAnsi="Times New Roman" w:cs="Times New Roman"/>
          <w:color w:val="1A1A1A"/>
        </w:rPr>
        <w:t xml:space="preserve"> 113-</w:t>
      </w:r>
      <w:r>
        <w:rPr>
          <w:rFonts w:ascii="Times New Roman" w:eastAsia="Times New Roman" w:hAnsi="Times New Roman" w:cs="Times New Roman"/>
          <w:color w:val="1A1A1A"/>
        </w:rPr>
        <w:t>1</w:t>
      </w:r>
      <w:r w:rsidRPr="00A679E9">
        <w:rPr>
          <w:rFonts w:ascii="Times New Roman" w:eastAsia="Times New Roman" w:hAnsi="Times New Roman" w:cs="Times New Roman"/>
          <w:color w:val="1A1A1A"/>
        </w:rPr>
        <w:t>36.</w:t>
      </w:r>
    </w:p>
    <w:p w14:paraId="21A6CB98" w14:textId="4E521E2D"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w:t>
      </w:r>
      <w:r w:rsidR="0009278F">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2012</w:t>
      </w:r>
      <w:r w:rsidRPr="00A679E9">
        <w:rPr>
          <w:rFonts w:ascii="Times New Roman" w:eastAsia="Times New Roman" w:hAnsi="Times New Roman" w:cs="Times New Roman"/>
          <w:color w:val="1A1A1A"/>
        </w:rPr>
        <w:t>. “Ways of Silencing Critics</w:t>
      </w:r>
      <w:r>
        <w:rPr>
          <w:rFonts w:ascii="Times New Roman" w:eastAsia="Times New Roman" w:hAnsi="Times New Roman" w:cs="Times New Roman"/>
          <w:color w:val="1A1A1A"/>
        </w:rPr>
        <w:t>,” i</w:t>
      </w:r>
      <w:r w:rsidRPr="00A679E9">
        <w:rPr>
          <w:rFonts w:ascii="Times New Roman" w:eastAsia="Times New Roman" w:hAnsi="Times New Roman" w:cs="Times New Roman"/>
          <w:color w:val="1A1A1A"/>
        </w:rPr>
        <w:t>n G.A. Cohen, </w:t>
      </w:r>
      <w:r w:rsidRPr="00A679E9">
        <w:rPr>
          <w:rFonts w:ascii="Times New Roman" w:eastAsia="Times New Roman" w:hAnsi="Times New Roman" w:cs="Times New Roman"/>
          <w:i/>
          <w:iCs/>
          <w:color w:val="1A1A1A"/>
        </w:rPr>
        <w:t>Finding Oneself in the Other</w:t>
      </w:r>
      <w:r w:rsidRPr="00A679E9">
        <w:rPr>
          <w:rFonts w:ascii="Times New Roman" w:eastAsia="Times New Roman" w:hAnsi="Times New Roman" w:cs="Times New Roman"/>
          <w:color w:val="1A1A1A"/>
        </w:rPr>
        <w:t xml:space="preserve"> (Princeton: Princeton University Press), </w:t>
      </w:r>
      <w:r>
        <w:rPr>
          <w:rFonts w:ascii="Times New Roman" w:eastAsia="Times New Roman" w:hAnsi="Times New Roman" w:cs="Times New Roman"/>
          <w:color w:val="1A1A1A"/>
        </w:rPr>
        <w:t xml:space="preserve">pp. </w:t>
      </w:r>
      <w:r w:rsidRPr="00A679E9">
        <w:rPr>
          <w:rFonts w:ascii="Times New Roman" w:eastAsia="Times New Roman" w:hAnsi="Times New Roman" w:cs="Times New Roman"/>
          <w:color w:val="1A1A1A"/>
        </w:rPr>
        <w:t>134-</w:t>
      </w:r>
      <w:r>
        <w:rPr>
          <w:rFonts w:ascii="Times New Roman" w:eastAsia="Times New Roman" w:hAnsi="Times New Roman" w:cs="Times New Roman"/>
          <w:color w:val="1A1A1A"/>
        </w:rPr>
        <w:t>1</w:t>
      </w:r>
      <w:r w:rsidRPr="00A679E9">
        <w:rPr>
          <w:rFonts w:ascii="Times New Roman" w:eastAsia="Times New Roman" w:hAnsi="Times New Roman" w:cs="Times New Roman"/>
          <w:color w:val="1A1A1A"/>
        </w:rPr>
        <w:t>42.</w:t>
      </w:r>
    </w:p>
    <w:p w14:paraId="16DD502D"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A679E9">
        <w:rPr>
          <w:rFonts w:ascii="Times New Roman" w:eastAsia="Times New Roman" w:hAnsi="Times New Roman" w:cs="Times New Roman"/>
          <w:color w:val="1A1A1A"/>
        </w:rPr>
        <w:t>Friedman, Marilyn</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2013</w:t>
      </w:r>
      <w:r w:rsidRPr="00A679E9">
        <w:rPr>
          <w:rFonts w:ascii="Times New Roman" w:eastAsia="Times New Roman" w:hAnsi="Times New Roman" w:cs="Times New Roman"/>
          <w:color w:val="1A1A1A"/>
        </w:rPr>
        <w:t>. “How to Blame People Responsibly</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iCs/>
          <w:color w:val="1A1A1A"/>
        </w:rPr>
        <w:t>Journal of Value Inquiry</w:t>
      </w:r>
      <w:r>
        <w:rPr>
          <w:rFonts w:ascii="Times New Roman" w:eastAsia="Times New Roman" w:hAnsi="Times New Roman" w:cs="Times New Roman"/>
          <w:iCs/>
          <w:color w:val="1A1A1A"/>
        </w:rPr>
        <w:t>, vol.</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47, pp.</w:t>
      </w:r>
      <w:r w:rsidRPr="00A679E9">
        <w:rPr>
          <w:rFonts w:ascii="Times New Roman" w:eastAsia="Times New Roman" w:hAnsi="Times New Roman" w:cs="Times New Roman"/>
          <w:color w:val="1A1A1A"/>
        </w:rPr>
        <w:t xml:space="preserve"> 271-</w:t>
      </w:r>
      <w:r>
        <w:rPr>
          <w:rFonts w:ascii="Times New Roman" w:eastAsia="Times New Roman" w:hAnsi="Times New Roman" w:cs="Times New Roman"/>
          <w:color w:val="1A1A1A"/>
        </w:rPr>
        <w:t>2</w:t>
      </w:r>
      <w:r w:rsidRPr="00A679E9">
        <w:rPr>
          <w:rFonts w:ascii="Times New Roman" w:eastAsia="Times New Roman" w:hAnsi="Times New Roman" w:cs="Times New Roman"/>
          <w:color w:val="1A1A1A"/>
        </w:rPr>
        <w:t>84.</w:t>
      </w:r>
    </w:p>
    <w:p w14:paraId="43598C8A"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A679E9">
        <w:rPr>
          <w:rFonts w:ascii="Times New Roman" w:eastAsia="Times New Roman" w:hAnsi="Times New Roman" w:cs="Times New Roman"/>
          <w:color w:val="1A1A1A"/>
        </w:rPr>
        <w:t>Hertzberg, Lars</w:t>
      </w:r>
      <w:r>
        <w:rPr>
          <w:rFonts w:ascii="Times New Roman" w:eastAsia="Times New Roman" w:hAnsi="Times New Roman" w:cs="Times New Roman"/>
          <w:color w:val="1A1A1A"/>
        </w:rPr>
        <w:t>. 1975. “Blame and Causality,</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color w:val="1A1A1A"/>
        </w:rPr>
        <w:t>Mind</w:t>
      </w:r>
      <w:r>
        <w:rPr>
          <w:rFonts w:ascii="Times New Roman" w:eastAsia="Times New Roman" w:hAnsi="Times New Roman" w:cs="Times New Roman"/>
          <w:i/>
          <w:color w:val="1A1A1A"/>
        </w:rPr>
        <w:t xml:space="preserve">, </w:t>
      </w:r>
      <w:r>
        <w:rPr>
          <w:rFonts w:ascii="Times New Roman" w:eastAsia="Times New Roman" w:hAnsi="Times New Roman" w:cs="Times New Roman"/>
          <w:color w:val="1A1A1A"/>
        </w:rPr>
        <w:t>vol. 84, pp.</w:t>
      </w:r>
      <w:r w:rsidRPr="00A679E9">
        <w:rPr>
          <w:rFonts w:ascii="Times New Roman" w:eastAsia="Times New Roman" w:hAnsi="Times New Roman" w:cs="Times New Roman"/>
          <w:color w:val="1A1A1A"/>
        </w:rPr>
        <w:t xml:space="preserve"> 500-</w:t>
      </w:r>
      <w:r>
        <w:rPr>
          <w:rFonts w:ascii="Times New Roman" w:eastAsia="Times New Roman" w:hAnsi="Times New Roman" w:cs="Times New Roman"/>
          <w:color w:val="1A1A1A"/>
        </w:rPr>
        <w:t>5</w:t>
      </w:r>
      <w:r w:rsidRPr="00A679E9">
        <w:rPr>
          <w:rFonts w:ascii="Times New Roman" w:eastAsia="Times New Roman" w:hAnsi="Times New Roman" w:cs="Times New Roman"/>
          <w:color w:val="1A1A1A"/>
        </w:rPr>
        <w:t>15.</w:t>
      </w:r>
    </w:p>
    <w:p w14:paraId="5D715AD4"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A679E9">
        <w:rPr>
          <w:rFonts w:ascii="Times New Roman" w:eastAsia="Times New Roman" w:hAnsi="Times New Roman" w:cs="Times New Roman"/>
          <w:color w:val="1A1A1A"/>
        </w:rPr>
        <w:t>Hieronymi, Pamela</w:t>
      </w:r>
      <w:r>
        <w:rPr>
          <w:rFonts w:ascii="Times New Roman" w:eastAsia="Times New Roman" w:hAnsi="Times New Roman" w:cs="Times New Roman"/>
          <w:color w:val="1A1A1A"/>
        </w:rPr>
        <w:t>. 2001</w:t>
      </w:r>
      <w:r w:rsidRPr="00A679E9">
        <w:rPr>
          <w:rFonts w:ascii="Times New Roman" w:eastAsia="Times New Roman" w:hAnsi="Times New Roman" w:cs="Times New Roman"/>
          <w:color w:val="1A1A1A"/>
        </w:rPr>
        <w:t>. “Articulating an Uncompromising Forgiveness</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w:t>
      </w:r>
      <w:r w:rsidRPr="00A679E9">
        <w:rPr>
          <w:rFonts w:ascii="Times New Roman" w:eastAsia="Times New Roman" w:hAnsi="Times New Roman" w:cs="Times New Roman"/>
          <w:i/>
          <w:iCs/>
          <w:color w:val="1A1A1A"/>
        </w:rPr>
        <w:t>Philosophy and Phenomenological Research</w:t>
      </w:r>
      <w:r>
        <w:rPr>
          <w:rFonts w:ascii="Times New Roman" w:eastAsia="Times New Roman" w:hAnsi="Times New Roman" w:cs="Times New Roman"/>
          <w:color w:val="1A1A1A"/>
        </w:rPr>
        <w:t>, vol. 62, pp.</w:t>
      </w:r>
      <w:r w:rsidRPr="00A679E9">
        <w:rPr>
          <w:rFonts w:ascii="Times New Roman" w:eastAsia="Times New Roman" w:hAnsi="Times New Roman" w:cs="Times New Roman"/>
          <w:color w:val="1A1A1A"/>
        </w:rPr>
        <w:t xml:space="preserve"> 529-</w:t>
      </w:r>
      <w:r>
        <w:rPr>
          <w:rFonts w:ascii="Times New Roman" w:eastAsia="Times New Roman" w:hAnsi="Times New Roman" w:cs="Times New Roman"/>
          <w:color w:val="1A1A1A"/>
        </w:rPr>
        <w:t>5</w:t>
      </w:r>
      <w:r w:rsidRPr="00A679E9">
        <w:rPr>
          <w:rFonts w:ascii="Times New Roman" w:eastAsia="Times New Roman" w:hAnsi="Times New Roman" w:cs="Times New Roman"/>
          <w:color w:val="1A1A1A"/>
        </w:rPr>
        <w:t>55.</w:t>
      </w:r>
    </w:p>
    <w:p w14:paraId="60B668E8"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2004</w:t>
      </w:r>
      <w:r w:rsidRPr="00A679E9">
        <w:rPr>
          <w:rFonts w:ascii="Times New Roman" w:eastAsia="Times New Roman" w:hAnsi="Times New Roman" w:cs="Times New Roman"/>
          <w:color w:val="1A1A1A"/>
        </w:rPr>
        <w:t>. “The Force and Fairness of Blame</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w:t>
      </w:r>
      <w:r w:rsidRPr="00A679E9">
        <w:rPr>
          <w:rFonts w:ascii="Times New Roman" w:eastAsia="Times New Roman" w:hAnsi="Times New Roman" w:cs="Times New Roman"/>
          <w:i/>
          <w:iCs/>
          <w:color w:val="1A1A1A"/>
        </w:rPr>
        <w:t>Philosophical Perspectives</w:t>
      </w:r>
      <w:r>
        <w:rPr>
          <w:rFonts w:ascii="Times New Roman" w:eastAsia="Times New Roman" w:hAnsi="Times New Roman" w:cs="Times New Roman"/>
          <w:iCs/>
          <w:color w:val="1A1A1A"/>
        </w:rPr>
        <w:t>, vol.</w:t>
      </w:r>
      <w:r>
        <w:rPr>
          <w:rFonts w:ascii="Times New Roman" w:eastAsia="Times New Roman" w:hAnsi="Times New Roman" w:cs="Times New Roman"/>
          <w:color w:val="1A1A1A"/>
        </w:rPr>
        <w:t xml:space="preserve"> 18, pp.</w:t>
      </w:r>
      <w:r w:rsidRPr="00A679E9">
        <w:rPr>
          <w:rFonts w:ascii="Times New Roman" w:eastAsia="Times New Roman" w:hAnsi="Times New Roman" w:cs="Times New Roman"/>
          <w:color w:val="1A1A1A"/>
        </w:rPr>
        <w:t xml:space="preserve"> 115-</w:t>
      </w:r>
      <w:r>
        <w:rPr>
          <w:rFonts w:ascii="Times New Roman" w:eastAsia="Times New Roman" w:hAnsi="Times New Roman" w:cs="Times New Roman"/>
          <w:color w:val="1A1A1A"/>
        </w:rPr>
        <w:t>1</w:t>
      </w:r>
      <w:r w:rsidRPr="00A679E9">
        <w:rPr>
          <w:rFonts w:ascii="Times New Roman" w:eastAsia="Times New Roman" w:hAnsi="Times New Roman" w:cs="Times New Roman"/>
          <w:color w:val="1A1A1A"/>
        </w:rPr>
        <w:t>48.</w:t>
      </w:r>
    </w:p>
    <w:p w14:paraId="50E369B7"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2005. “The Wrong Kind of Reason,</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color w:val="1A1A1A"/>
        </w:rPr>
        <w:t>Journal of Philosophy</w:t>
      </w:r>
      <w:r>
        <w:rPr>
          <w:rFonts w:ascii="Times New Roman" w:eastAsia="Times New Roman" w:hAnsi="Times New Roman" w:cs="Times New Roman"/>
          <w:color w:val="1A1A1A"/>
        </w:rPr>
        <w:t>,</w:t>
      </w:r>
      <w:r w:rsidRPr="00A679E9">
        <w:rPr>
          <w:rFonts w:ascii="Times New Roman" w:eastAsia="Times New Roman" w:hAnsi="Times New Roman" w:cs="Times New Roman"/>
          <w:i/>
          <w:color w:val="1A1A1A"/>
        </w:rPr>
        <w:t xml:space="preserve"> </w:t>
      </w:r>
      <w:r>
        <w:rPr>
          <w:rFonts w:ascii="Times New Roman" w:eastAsia="Times New Roman" w:hAnsi="Times New Roman" w:cs="Times New Roman"/>
          <w:color w:val="1A1A1A"/>
        </w:rPr>
        <w:t>vol. 102, pp.</w:t>
      </w:r>
      <w:r w:rsidRPr="00A679E9">
        <w:rPr>
          <w:rFonts w:ascii="Times New Roman" w:eastAsia="Times New Roman" w:hAnsi="Times New Roman" w:cs="Times New Roman"/>
          <w:color w:val="1A1A1A"/>
        </w:rPr>
        <w:t xml:space="preserve"> 437-</w:t>
      </w:r>
      <w:r>
        <w:rPr>
          <w:rFonts w:ascii="Times New Roman" w:eastAsia="Times New Roman" w:hAnsi="Times New Roman" w:cs="Times New Roman"/>
          <w:color w:val="1A1A1A"/>
        </w:rPr>
        <w:t>4</w:t>
      </w:r>
      <w:r w:rsidRPr="00A679E9">
        <w:rPr>
          <w:rFonts w:ascii="Times New Roman" w:eastAsia="Times New Roman" w:hAnsi="Times New Roman" w:cs="Times New Roman"/>
          <w:color w:val="1A1A1A"/>
        </w:rPr>
        <w:t>57.</w:t>
      </w:r>
    </w:p>
    <w:p w14:paraId="3F5B7EBA" w14:textId="77777777" w:rsidR="004B611A"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2006. “Controlling Attitudes,</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color w:val="1A1A1A"/>
        </w:rPr>
        <w:t>Pacific Philosophical Quarterly</w:t>
      </w:r>
      <w:r>
        <w:rPr>
          <w:rFonts w:ascii="Times New Roman" w:eastAsia="Times New Roman" w:hAnsi="Times New Roman" w:cs="Times New Roman"/>
          <w:color w:val="1A1A1A"/>
        </w:rPr>
        <w:t>,</w:t>
      </w:r>
      <w:r>
        <w:rPr>
          <w:rFonts w:ascii="Times New Roman" w:eastAsia="Times New Roman" w:hAnsi="Times New Roman" w:cs="Times New Roman"/>
          <w:i/>
          <w:color w:val="1A1A1A"/>
        </w:rPr>
        <w:t xml:space="preserve"> </w:t>
      </w:r>
      <w:r>
        <w:rPr>
          <w:rFonts w:ascii="Times New Roman" w:eastAsia="Times New Roman" w:hAnsi="Times New Roman" w:cs="Times New Roman"/>
          <w:color w:val="1A1A1A"/>
        </w:rPr>
        <w:t>vol. 87, pp.</w:t>
      </w:r>
      <w:r w:rsidRPr="00A679E9">
        <w:rPr>
          <w:rFonts w:ascii="Times New Roman" w:eastAsia="Times New Roman" w:hAnsi="Times New Roman" w:cs="Times New Roman"/>
          <w:color w:val="1A1A1A"/>
        </w:rPr>
        <w:t xml:space="preserve"> 45-74.</w:t>
      </w:r>
    </w:p>
    <w:p w14:paraId="341978F7"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E608D7">
        <w:rPr>
          <w:rFonts w:ascii="Times New Roman" w:hAnsi="Times New Roman" w:cs="Times New Roman"/>
          <w:color w:val="000000"/>
          <w:lang w:val="es-ES"/>
        </w:rPr>
        <w:t xml:space="preserve">Hurley, Elisa and Coleen Macnamara. </w:t>
      </w:r>
      <w:r>
        <w:rPr>
          <w:rFonts w:ascii="Times New Roman" w:hAnsi="Times New Roman" w:cs="Times New Roman"/>
          <w:color w:val="000000"/>
        </w:rPr>
        <w:t>2010</w:t>
      </w:r>
      <w:r w:rsidRPr="00E86782">
        <w:rPr>
          <w:rFonts w:ascii="Times New Roman" w:hAnsi="Times New Roman" w:cs="Times New Roman"/>
          <w:color w:val="000000"/>
        </w:rPr>
        <w:t xml:space="preserve">. </w:t>
      </w:r>
      <w:r>
        <w:rPr>
          <w:rFonts w:ascii="Times New Roman" w:hAnsi="Times New Roman" w:cs="Times New Roman"/>
          <w:color w:val="000000"/>
        </w:rPr>
        <w:t>“</w:t>
      </w:r>
      <w:r w:rsidRPr="00E86782">
        <w:rPr>
          <w:rFonts w:ascii="Times New Roman" w:hAnsi="Times New Roman" w:cs="Times New Roman"/>
          <w:color w:val="000000"/>
        </w:rPr>
        <w:t>Beyond Belief: Toward a T</w:t>
      </w:r>
      <w:r>
        <w:rPr>
          <w:rFonts w:ascii="Times New Roman" w:hAnsi="Times New Roman" w:cs="Times New Roman"/>
          <w:color w:val="000000"/>
        </w:rPr>
        <w:t>heory of the Reactive Attitudes,”</w:t>
      </w:r>
      <w:r w:rsidRPr="00E86782">
        <w:rPr>
          <w:rFonts w:ascii="Times New Roman" w:hAnsi="Times New Roman" w:cs="Times New Roman"/>
          <w:color w:val="000000"/>
        </w:rPr>
        <w:t xml:space="preserve"> </w:t>
      </w:r>
      <w:r w:rsidRPr="00E86782">
        <w:rPr>
          <w:rFonts w:ascii="Times New Roman" w:hAnsi="Times New Roman" w:cs="Times New Roman"/>
          <w:i/>
          <w:iCs/>
          <w:color w:val="000000"/>
        </w:rPr>
        <w:t>Philosophical Papers</w:t>
      </w:r>
      <w:r>
        <w:rPr>
          <w:rFonts w:ascii="Times New Roman" w:hAnsi="Times New Roman" w:cs="Times New Roman"/>
          <w:iCs/>
          <w:color w:val="000000"/>
        </w:rPr>
        <w:t>,</w:t>
      </w:r>
      <w:r>
        <w:rPr>
          <w:rFonts w:ascii="Times New Roman" w:hAnsi="Times New Roman" w:cs="Times New Roman"/>
          <w:color w:val="000000"/>
        </w:rPr>
        <w:t xml:space="preserve"> vol. </w:t>
      </w:r>
      <w:r w:rsidRPr="00982075">
        <w:rPr>
          <w:rFonts w:ascii="Times New Roman" w:hAnsi="Times New Roman" w:cs="Times New Roman"/>
          <w:iCs/>
          <w:color w:val="000000"/>
        </w:rPr>
        <w:t>39</w:t>
      </w:r>
      <w:r w:rsidRPr="00E86782">
        <w:rPr>
          <w:rFonts w:ascii="Times New Roman" w:hAnsi="Times New Roman" w:cs="Times New Roman"/>
          <w:color w:val="000000"/>
        </w:rPr>
        <w:t xml:space="preserve">, </w:t>
      </w:r>
      <w:r>
        <w:rPr>
          <w:rFonts w:ascii="Times New Roman" w:hAnsi="Times New Roman" w:cs="Times New Roman"/>
          <w:color w:val="000000"/>
        </w:rPr>
        <w:t xml:space="preserve">pp. </w:t>
      </w:r>
      <w:r w:rsidRPr="00E86782">
        <w:rPr>
          <w:rFonts w:ascii="Times New Roman" w:hAnsi="Times New Roman" w:cs="Times New Roman"/>
          <w:color w:val="000000"/>
        </w:rPr>
        <w:t xml:space="preserve">373–399. </w:t>
      </w:r>
    </w:p>
    <w:p w14:paraId="50427BF0"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A679E9">
        <w:rPr>
          <w:rFonts w:ascii="Times New Roman" w:eastAsia="Times New Roman" w:hAnsi="Times New Roman" w:cs="Times New Roman"/>
          <w:color w:val="1A1A1A"/>
        </w:rPr>
        <w:t>Kenner, Lionel</w:t>
      </w:r>
      <w:r>
        <w:rPr>
          <w:rFonts w:ascii="Times New Roman" w:eastAsia="Times New Roman" w:hAnsi="Times New Roman" w:cs="Times New Roman"/>
          <w:color w:val="1A1A1A"/>
        </w:rPr>
        <w:t xml:space="preserve">. </w:t>
      </w:r>
      <w:r w:rsidRPr="00A679E9">
        <w:rPr>
          <w:rFonts w:ascii="Times New Roman" w:eastAsia="Times New Roman" w:hAnsi="Times New Roman" w:cs="Times New Roman"/>
          <w:color w:val="1A1A1A"/>
        </w:rPr>
        <w:t>1967. “On Blaming</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w:t>
      </w:r>
      <w:r w:rsidRPr="00A679E9">
        <w:rPr>
          <w:rFonts w:ascii="Times New Roman" w:eastAsia="Times New Roman" w:hAnsi="Times New Roman" w:cs="Times New Roman"/>
          <w:i/>
          <w:iCs/>
          <w:color w:val="1A1A1A"/>
        </w:rPr>
        <w:t>Mind</w:t>
      </w:r>
      <w:r>
        <w:rPr>
          <w:rFonts w:ascii="Times New Roman" w:eastAsia="Times New Roman" w:hAnsi="Times New Roman" w:cs="Times New Roman"/>
          <w:iCs/>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 xml:space="preserve">vol. </w:t>
      </w:r>
      <w:r w:rsidRPr="00A679E9">
        <w:rPr>
          <w:rFonts w:ascii="Times New Roman" w:eastAsia="Times New Roman" w:hAnsi="Times New Roman" w:cs="Times New Roman"/>
          <w:color w:val="1A1A1A"/>
        </w:rPr>
        <w:t>76</w:t>
      </w:r>
      <w:r>
        <w:rPr>
          <w:rFonts w:ascii="Times New Roman" w:eastAsia="Times New Roman" w:hAnsi="Times New Roman" w:cs="Times New Roman"/>
          <w:color w:val="1A1A1A"/>
        </w:rPr>
        <w:t>, pp.</w:t>
      </w:r>
      <w:r w:rsidRPr="00A679E9">
        <w:rPr>
          <w:rFonts w:ascii="Times New Roman" w:eastAsia="Times New Roman" w:hAnsi="Times New Roman" w:cs="Times New Roman"/>
          <w:color w:val="1A1A1A"/>
        </w:rPr>
        <w:t xml:space="preserve"> 238-</w:t>
      </w:r>
      <w:r>
        <w:rPr>
          <w:rFonts w:ascii="Times New Roman" w:eastAsia="Times New Roman" w:hAnsi="Times New Roman" w:cs="Times New Roman"/>
          <w:color w:val="1A1A1A"/>
        </w:rPr>
        <w:t>2</w:t>
      </w:r>
      <w:r w:rsidRPr="00A679E9">
        <w:rPr>
          <w:rFonts w:ascii="Times New Roman" w:eastAsia="Times New Roman" w:hAnsi="Times New Roman" w:cs="Times New Roman"/>
          <w:color w:val="1A1A1A"/>
        </w:rPr>
        <w:t>49.</w:t>
      </w:r>
    </w:p>
    <w:p w14:paraId="219988B8" w14:textId="77777777" w:rsidR="004B611A"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Lane, Robert E. 2000</w:t>
      </w:r>
      <w:r w:rsidRPr="00A679E9">
        <w:rPr>
          <w:rFonts w:ascii="Times New Roman" w:eastAsia="Times New Roman" w:hAnsi="Times New Roman" w:cs="Times New Roman"/>
          <w:color w:val="1A1A1A"/>
        </w:rPr>
        <w:t>. “Mor</w:t>
      </w:r>
      <w:r>
        <w:rPr>
          <w:rFonts w:ascii="Times New Roman" w:eastAsia="Times New Roman" w:hAnsi="Times New Roman" w:cs="Times New Roman"/>
          <w:color w:val="1A1A1A"/>
        </w:rPr>
        <w:t>al Blame and Causal Explanation,</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color w:val="1A1A1A"/>
        </w:rPr>
        <w:t>Journal of Applied Philosophy</w:t>
      </w:r>
      <w:r>
        <w:rPr>
          <w:rFonts w:ascii="Times New Roman" w:eastAsia="Times New Roman" w:hAnsi="Times New Roman" w:cs="Times New Roman"/>
          <w:color w:val="1A1A1A"/>
        </w:rPr>
        <w:t>, vol. 17, pp.</w:t>
      </w:r>
      <w:r w:rsidRPr="00A679E9">
        <w:rPr>
          <w:rFonts w:ascii="Times New Roman" w:eastAsia="Times New Roman" w:hAnsi="Times New Roman" w:cs="Times New Roman"/>
          <w:color w:val="1A1A1A"/>
        </w:rPr>
        <w:t xml:space="preserve"> 45-58.</w:t>
      </w:r>
    </w:p>
    <w:p w14:paraId="1A1ECF37" w14:textId="1503D013" w:rsidR="004B611A" w:rsidRPr="00AF5AD4"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BA5656">
        <w:rPr>
          <w:rFonts w:ascii="Times New Roman" w:eastAsia="Times New Roman" w:hAnsi="Times New Roman" w:cs="Times New Roman"/>
          <w:color w:val="1A1A1A"/>
        </w:rPr>
        <w:t xml:space="preserve">McKenna, Michael. 2008. </w:t>
      </w:r>
      <w:r w:rsidRPr="00AF5AD4">
        <w:rPr>
          <w:rFonts w:ascii="Times New Roman" w:eastAsia="Times New Roman" w:hAnsi="Times New Roman" w:cs="Times New Roman"/>
          <w:color w:val="1A1A1A"/>
        </w:rPr>
        <w:t>“A Hard-Line Reply to Pere</w:t>
      </w:r>
      <w:r>
        <w:rPr>
          <w:rFonts w:ascii="Times New Roman" w:eastAsia="Times New Roman" w:hAnsi="Times New Roman" w:cs="Times New Roman"/>
          <w:color w:val="1A1A1A"/>
        </w:rPr>
        <w:t xml:space="preserve">boom’s Four-Case Manipulation Argument,” </w:t>
      </w:r>
      <w:r>
        <w:rPr>
          <w:rFonts w:ascii="Times New Roman" w:eastAsia="Times New Roman" w:hAnsi="Times New Roman" w:cs="Times New Roman"/>
          <w:i/>
          <w:iCs/>
          <w:color w:val="1A1A1A"/>
        </w:rPr>
        <w:t>Philosophy and Phenomenological Research</w:t>
      </w:r>
      <w:r>
        <w:rPr>
          <w:rFonts w:ascii="Times New Roman" w:eastAsia="Times New Roman" w:hAnsi="Times New Roman" w:cs="Times New Roman"/>
          <w:color w:val="1A1A1A"/>
        </w:rPr>
        <w:t xml:space="preserve">, </w:t>
      </w:r>
      <w:r w:rsidR="0009278F">
        <w:rPr>
          <w:rFonts w:ascii="Times New Roman" w:eastAsia="Times New Roman" w:hAnsi="Times New Roman" w:cs="Times New Roman"/>
          <w:color w:val="1A1A1A"/>
        </w:rPr>
        <w:t xml:space="preserve">vol. </w:t>
      </w:r>
      <w:r>
        <w:rPr>
          <w:rFonts w:ascii="Times New Roman" w:eastAsia="Times New Roman" w:hAnsi="Times New Roman" w:cs="Times New Roman"/>
          <w:color w:val="1A1A1A"/>
        </w:rPr>
        <w:t>77, pp. 142-159.</w:t>
      </w:r>
    </w:p>
    <w:p w14:paraId="2B0038B0"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BA5656">
        <w:rPr>
          <w:rFonts w:ascii="Times New Roman" w:eastAsia="Times New Roman" w:hAnsi="Times New Roman" w:cs="Times New Roman"/>
          <w:color w:val="1A1A1A"/>
        </w:rPr>
        <w:t xml:space="preserve">Pereboom, Derk. 2013. </w:t>
      </w:r>
      <w:r w:rsidRPr="00A679E9">
        <w:rPr>
          <w:rFonts w:ascii="Times New Roman" w:eastAsia="Times New Roman" w:hAnsi="Times New Roman" w:cs="Times New Roman"/>
          <w:color w:val="1A1A1A"/>
        </w:rPr>
        <w:t>“Free Will Sk</w:t>
      </w:r>
      <w:r>
        <w:rPr>
          <w:rFonts w:ascii="Times New Roman" w:eastAsia="Times New Roman" w:hAnsi="Times New Roman" w:cs="Times New Roman"/>
          <w:color w:val="1A1A1A"/>
        </w:rPr>
        <w:t>epticism, Blame, and Obligation,</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i</w:t>
      </w:r>
      <w:r w:rsidRPr="00A679E9">
        <w:rPr>
          <w:rFonts w:ascii="Times New Roman" w:eastAsia="Times New Roman" w:hAnsi="Times New Roman" w:cs="Times New Roman"/>
          <w:color w:val="1A1A1A"/>
        </w:rPr>
        <w:t xml:space="preserve">n </w:t>
      </w:r>
      <w:r w:rsidRPr="00A679E9">
        <w:rPr>
          <w:rFonts w:ascii="Times New Roman" w:eastAsia="Times New Roman" w:hAnsi="Times New Roman" w:cs="Times New Roman"/>
          <w:i/>
          <w:iCs/>
          <w:color w:val="1A1A1A"/>
        </w:rPr>
        <w:t>Blame: Its Nature and Norms</w:t>
      </w:r>
      <w:r>
        <w:rPr>
          <w:rFonts w:ascii="Times New Roman" w:eastAsia="Times New Roman" w:hAnsi="Times New Roman" w:cs="Times New Roman"/>
          <w:color w:val="1A1A1A"/>
        </w:rPr>
        <w:t xml:space="preserve">, ed. </w:t>
      </w:r>
      <w:r w:rsidRPr="00A679E9">
        <w:rPr>
          <w:rFonts w:ascii="Times New Roman" w:eastAsia="Times New Roman" w:hAnsi="Times New Roman" w:cs="Times New Roman"/>
          <w:color w:val="1A1A1A"/>
        </w:rPr>
        <w:t xml:space="preserve">David </w:t>
      </w:r>
      <w:r>
        <w:rPr>
          <w:rFonts w:ascii="Times New Roman" w:eastAsia="Times New Roman" w:hAnsi="Times New Roman" w:cs="Times New Roman"/>
          <w:color w:val="1A1A1A"/>
        </w:rPr>
        <w:t xml:space="preserve">Coates and Neal Tognazzini </w:t>
      </w:r>
      <w:r w:rsidRPr="00A679E9">
        <w:rPr>
          <w:rFonts w:ascii="Times New Roman" w:eastAsia="Times New Roman" w:hAnsi="Times New Roman" w:cs="Times New Roman"/>
          <w:color w:val="1A1A1A"/>
        </w:rPr>
        <w:t xml:space="preserve">(New York: Oxford University Press), </w:t>
      </w:r>
      <w:r>
        <w:rPr>
          <w:rFonts w:ascii="Times New Roman" w:eastAsia="Times New Roman" w:hAnsi="Times New Roman" w:cs="Times New Roman"/>
          <w:color w:val="1A1A1A"/>
        </w:rPr>
        <w:t xml:space="preserve">pp. </w:t>
      </w:r>
      <w:r w:rsidRPr="00A679E9">
        <w:rPr>
          <w:rFonts w:ascii="Times New Roman" w:eastAsia="Times New Roman" w:hAnsi="Times New Roman" w:cs="Times New Roman"/>
          <w:color w:val="1A1A1A"/>
        </w:rPr>
        <w:t xml:space="preserve"> 189-206.</w:t>
      </w:r>
    </w:p>
    <w:p w14:paraId="428B8B42" w14:textId="77777777" w:rsidR="004B611A" w:rsidRPr="007C0C66"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2017</w:t>
      </w:r>
      <w:r w:rsidRPr="00A679E9">
        <w:rPr>
          <w:rFonts w:ascii="Times New Roman" w:eastAsia="Times New Roman" w:hAnsi="Times New Roman" w:cs="Times New Roman"/>
          <w:color w:val="1A1A1A"/>
        </w:rPr>
        <w:t>. “Resp</w:t>
      </w:r>
      <w:r>
        <w:rPr>
          <w:rFonts w:ascii="Times New Roman" w:eastAsia="Times New Roman" w:hAnsi="Times New Roman" w:cs="Times New Roman"/>
          <w:color w:val="1A1A1A"/>
        </w:rPr>
        <w:t>onsibility, Regret, and Protest,</w:t>
      </w:r>
      <w:r w:rsidRPr="00A679E9">
        <w:rPr>
          <w:rFonts w:ascii="Times New Roman" w:eastAsia="Times New Roman" w:hAnsi="Times New Roman" w:cs="Times New Roman"/>
          <w:color w:val="1A1A1A"/>
        </w:rPr>
        <w:t>”</w:t>
      </w:r>
      <w:r>
        <w:rPr>
          <w:rFonts w:ascii="Times New Roman" w:eastAsia="Times New Roman" w:hAnsi="Times New Roman" w:cs="Times New Roman"/>
          <w:color w:val="1A1A1A"/>
        </w:rPr>
        <w:t xml:space="preserve"> in </w:t>
      </w:r>
      <w:r>
        <w:rPr>
          <w:rFonts w:ascii="Times New Roman" w:eastAsia="Times New Roman" w:hAnsi="Times New Roman" w:cs="Times New Roman"/>
          <w:i/>
          <w:color w:val="1A1A1A"/>
        </w:rPr>
        <w:t>Oxford Studies in Agency and Responsibility</w:t>
      </w:r>
      <w:r>
        <w:rPr>
          <w:rFonts w:ascii="Times New Roman" w:eastAsia="Times New Roman" w:hAnsi="Times New Roman" w:cs="Times New Roman"/>
          <w:color w:val="1A1A1A"/>
        </w:rPr>
        <w:t>, vol.4, ed. David Shoemaker (Oxford: Oxford University Press), pp. 121-140.</w:t>
      </w:r>
    </w:p>
    <w:p w14:paraId="7E6A3C36"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A679E9">
        <w:rPr>
          <w:rFonts w:ascii="Times New Roman" w:eastAsia="Times New Roman" w:hAnsi="Times New Roman" w:cs="Times New Roman"/>
          <w:color w:val="1A1A1A"/>
        </w:rPr>
        <w:t>Pickard, Hanna</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2011</w:t>
      </w:r>
      <w:r w:rsidRPr="00A679E9">
        <w:rPr>
          <w:rFonts w:ascii="Times New Roman" w:eastAsia="Times New Roman" w:hAnsi="Times New Roman" w:cs="Times New Roman"/>
          <w:color w:val="1A1A1A"/>
        </w:rPr>
        <w:t xml:space="preserve">. </w:t>
      </w:r>
      <w:r w:rsidRPr="00A679E9">
        <w:rPr>
          <w:rFonts w:ascii="Times New Roman" w:hAnsi="Times New Roman" w:cs="Times New Roman"/>
        </w:rPr>
        <w:t>“Responsibility without Blame: Empathy and the Effective Tr</w:t>
      </w:r>
      <w:r>
        <w:rPr>
          <w:rFonts w:ascii="Times New Roman" w:hAnsi="Times New Roman" w:cs="Times New Roman"/>
        </w:rPr>
        <w:t>eatment of Personality Disorder,</w:t>
      </w:r>
      <w:r w:rsidRPr="00A679E9">
        <w:rPr>
          <w:rFonts w:ascii="Times New Roman" w:hAnsi="Times New Roman" w:cs="Times New Roman"/>
        </w:rPr>
        <w:t>”</w:t>
      </w:r>
      <w:r w:rsidRPr="00A679E9">
        <w:rPr>
          <w:rFonts w:ascii="Times New Roman" w:hAnsi="Times New Roman" w:cs="Times New Roman"/>
          <w:b/>
        </w:rPr>
        <w:t xml:space="preserve"> </w:t>
      </w:r>
      <w:r w:rsidRPr="00A679E9">
        <w:rPr>
          <w:rFonts w:ascii="Times New Roman" w:eastAsia="Times New Roman" w:hAnsi="Times New Roman" w:cs="Times New Roman"/>
          <w:i/>
          <w:color w:val="1A1A1A"/>
        </w:rPr>
        <w:t>Philosophy, Psychiatry, &amp; Psychology</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 xml:space="preserve">vol. </w:t>
      </w:r>
      <w:r w:rsidRPr="00A679E9">
        <w:rPr>
          <w:rFonts w:ascii="Times New Roman" w:eastAsia="Times New Roman" w:hAnsi="Times New Roman" w:cs="Times New Roman"/>
          <w:color w:val="1A1A1A"/>
        </w:rPr>
        <w:t>18</w:t>
      </w:r>
      <w:r>
        <w:rPr>
          <w:rFonts w:ascii="Times New Roman" w:eastAsia="Times New Roman" w:hAnsi="Times New Roman" w:cs="Times New Roman"/>
          <w:color w:val="1A1A1A"/>
        </w:rPr>
        <w:t>, pp.</w:t>
      </w:r>
      <w:r w:rsidRPr="00A679E9">
        <w:rPr>
          <w:rFonts w:ascii="Times New Roman" w:eastAsia="Times New Roman" w:hAnsi="Times New Roman" w:cs="Times New Roman"/>
          <w:color w:val="1A1A1A"/>
        </w:rPr>
        <w:t xml:space="preserve"> 209-</w:t>
      </w:r>
      <w:r>
        <w:rPr>
          <w:rFonts w:ascii="Times New Roman" w:eastAsia="Times New Roman" w:hAnsi="Times New Roman" w:cs="Times New Roman"/>
          <w:color w:val="1A1A1A"/>
        </w:rPr>
        <w:t>2</w:t>
      </w:r>
      <w:r w:rsidRPr="00A679E9">
        <w:rPr>
          <w:rFonts w:ascii="Times New Roman" w:eastAsia="Times New Roman" w:hAnsi="Times New Roman" w:cs="Times New Roman"/>
          <w:color w:val="1A1A1A"/>
        </w:rPr>
        <w:t>24.</w:t>
      </w:r>
    </w:p>
    <w:p w14:paraId="4C94F0A2"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2013. “Irrational Blame,</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color w:val="1A1A1A"/>
        </w:rPr>
        <w:t>Analysis</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 xml:space="preserve">vol. </w:t>
      </w:r>
      <w:r w:rsidRPr="00A679E9">
        <w:rPr>
          <w:rFonts w:ascii="Times New Roman" w:eastAsia="Times New Roman" w:hAnsi="Times New Roman" w:cs="Times New Roman"/>
          <w:color w:val="1A1A1A"/>
        </w:rPr>
        <w:t>73</w:t>
      </w:r>
      <w:r>
        <w:rPr>
          <w:rFonts w:ascii="Times New Roman" w:eastAsia="Times New Roman" w:hAnsi="Times New Roman" w:cs="Times New Roman"/>
          <w:color w:val="1A1A1A"/>
        </w:rPr>
        <w:t>, pp.</w:t>
      </w:r>
      <w:r w:rsidRPr="00A679E9">
        <w:rPr>
          <w:rFonts w:ascii="Times New Roman" w:eastAsia="Times New Roman" w:hAnsi="Times New Roman" w:cs="Times New Roman"/>
          <w:color w:val="1A1A1A"/>
        </w:rPr>
        <w:t xml:space="preserve"> 613-</w:t>
      </w:r>
      <w:r>
        <w:rPr>
          <w:rFonts w:ascii="Times New Roman" w:eastAsia="Times New Roman" w:hAnsi="Times New Roman" w:cs="Times New Roman"/>
          <w:color w:val="1A1A1A"/>
        </w:rPr>
        <w:t>6</w:t>
      </w:r>
      <w:r w:rsidRPr="00A679E9">
        <w:rPr>
          <w:rFonts w:ascii="Times New Roman" w:eastAsia="Times New Roman" w:hAnsi="Times New Roman" w:cs="Times New Roman"/>
          <w:color w:val="1A1A1A"/>
        </w:rPr>
        <w:t>26.</w:t>
      </w:r>
    </w:p>
    <w:p w14:paraId="08E04B00" w14:textId="77777777" w:rsidR="004B611A" w:rsidRPr="00E608D7"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lang w:val="fr-FR"/>
        </w:rPr>
      </w:pPr>
      <w:r>
        <w:rPr>
          <w:rFonts w:ascii="Times New Roman" w:eastAsia="Times New Roman" w:hAnsi="Times New Roman" w:cs="Times New Roman"/>
          <w:color w:val="1A1A1A"/>
        </w:rPr>
        <w:t>Potter, Nancy Nyquist. 2011</w:t>
      </w:r>
      <w:r w:rsidRPr="00A679E9">
        <w:rPr>
          <w:rFonts w:ascii="Times New Roman" w:eastAsia="Times New Roman" w:hAnsi="Times New Roman" w:cs="Times New Roman"/>
          <w:color w:val="1A1A1A"/>
        </w:rPr>
        <w:t xml:space="preserve">. “Oh Blame, Where is thy Sting?” </w:t>
      </w:r>
      <w:r w:rsidRPr="00E608D7">
        <w:rPr>
          <w:rFonts w:ascii="Times New Roman" w:eastAsia="Times New Roman" w:hAnsi="Times New Roman" w:cs="Times New Roman"/>
          <w:i/>
          <w:color w:val="1A1A1A"/>
          <w:lang w:val="fr-FR"/>
        </w:rPr>
        <w:t>Philosophy, Psychiatry, &amp; Psychology</w:t>
      </w:r>
      <w:r w:rsidRPr="00E608D7">
        <w:rPr>
          <w:rFonts w:ascii="Times New Roman" w:eastAsia="Times New Roman" w:hAnsi="Times New Roman" w:cs="Times New Roman"/>
          <w:color w:val="1A1A1A"/>
          <w:lang w:val="fr-FR"/>
        </w:rPr>
        <w:t>, vol. 18, pp. 225-230.</w:t>
      </w:r>
    </w:p>
    <w:p w14:paraId="1FA9F1CE"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A679E9">
        <w:rPr>
          <w:rFonts w:ascii="Times New Roman" w:eastAsia="Times New Roman" w:hAnsi="Times New Roman" w:cs="Times New Roman"/>
          <w:color w:val="1A1A1A"/>
        </w:rPr>
        <w:t>Radzik, Linda</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2011</w:t>
      </w:r>
      <w:r w:rsidRPr="00A679E9">
        <w:rPr>
          <w:rFonts w:ascii="Times New Roman" w:eastAsia="Times New Roman" w:hAnsi="Times New Roman" w:cs="Times New Roman"/>
          <w:color w:val="1A1A1A"/>
        </w:rPr>
        <w:t>. “On Minding Your Own Business: Differentiating Accountability Relations within the Moral Community</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w:t>
      </w:r>
      <w:r w:rsidRPr="00A679E9">
        <w:rPr>
          <w:rFonts w:ascii="Times New Roman" w:eastAsia="Times New Roman" w:hAnsi="Times New Roman" w:cs="Times New Roman"/>
          <w:i/>
          <w:iCs/>
          <w:color w:val="1A1A1A"/>
        </w:rPr>
        <w:t>Social Theory and Practice</w:t>
      </w:r>
      <w:r>
        <w:rPr>
          <w:rFonts w:ascii="Times New Roman" w:eastAsia="Times New Roman" w:hAnsi="Times New Roman" w:cs="Times New Roman"/>
          <w:iCs/>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vol. 37, pp.</w:t>
      </w:r>
      <w:r w:rsidRPr="00A679E9">
        <w:rPr>
          <w:rFonts w:ascii="Times New Roman" w:eastAsia="Times New Roman" w:hAnsi="Times New Roman" w:cs="Times New Roman"/>
          <w:color w:val="1A1A1A"/>
        </w:rPr>
        <w:t xml:space="preserve"> 574-</w:t>
      </w:r>
      <w:r>
        <w:rPr>
          <w:rFonts w:ascii="Times New Roman" w:eastAsia="Times New Roman" w:hAnsi="Times New Roman" w:cs="Times New Roman"/>
          <w:color w:val="1A1A1A"/>
        </w:rPr>
        <w:t>5</w:t>
      </w:r>
      <w:r w:rsidRPr="00A679E9">
        <w:rPr>
          <w:rFonts w:ascii="Times New Roman" w:eastAsia="Times New Roman" w:hAnsi="Times New Roman" w:cs="Times New Roman"/>
          <w:color w:val="1A1A1A"/>
        </w:rPr>
        <w:t>98.</w:t>
      </w:r>
    </w:p>
    <w:p w14:paraId="55AE2528" w14:textId="77777777" w:rsidR="004B611A" w:rsidRPr="00A679E9" w:rsidRDefault="004B611A" w:rsidP="004B611A">
      <w:pPr>
        <w:widowControl w:val="0"/>
        <w:autoSpaceDE w:val="0"/>
        <w:autoSpaceDN w:val="0"/>
        <w:adjustRightInd w:val="0"/>
        <w:spacing w:after="240" w:line="480" w:lineRule="auto"/>
        <w:ind w:left="720" w:hanging="720"/>
        <w:contextualSpacing/>
        <w:jc w:val="both"/>
        <w:rPr>
          <w:rFonts w:ascii="Times New Roman" w:hAnsi="Times New Roman" w:cs="Times New Roman"/>
        </w:rPr>
      </w:pPr>
      <w:r w:rsidRPr="00A679E9">
        <w:rPr>
          <w:rFonts w:ascii="Times New Roman" w:eastAsia="Times New Roman" w:hAnsi="Times New Roman" w:cs="Times New Roman"/>
          <w:color w:val="1A1A1A"/>
        </w:rPr>
        <w:t xml:space="preserve">Scanlon, T. M. </w:t>
      </w:r>
      <w:r>
        <w:rPr>
          <w:rFonts w:ascii="Times New Roman" w:eastAsia="Times New Roman" w:hAnsi="Times New Roman" w:cs="Times New Roman"/>
          <w:color w:val="1A1A1A"/>
        </w:rPr>
        <w:t>1996</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color w:val="1A1A1A"/>
        </w:rPr>
        <w:t>What We Owe to Each Other</w:t>
      </w:r>
      <w:r>
        <w:rPr>
          <w:rFonts w:ascii="Times New Roman" w:eastAsia="Times New Roman" w:hAnsi="Times New Roman" w:cs="Times New Roman"/>
          <w:color w:val="1A1A1A"/>
        </w:rPr>
        <w:t xml:space="preserve"> (</w:t>
      </w:r>
      <w:r w:rsidRPr="00A679E9">
        <w:rPr>
          <w:rFonts w:ascii="Times New Roman" w:hAnsi="Times New Roman" w:cs="Times New Roman"/>
        </w:rPr>
        <w:t>Cambridge, MA: Harvard University Press</w:t>
      </w:r>
      <w:r>
        <w:rPr>
          <w:rFonts w:ascii="Times New Roman" w:hAnsi="Times New Roman" w:cs="Times New Roman"/>
        </w:rPr>
        <w:t>)</w:t>
      </w:r>
      <w:r w:rsidRPr="00A679E9">
        <w:rPr>
          <w:rFonts w:ascii="Times New Roman" w:hAnsi="Times New Roman" w:cs="Times New Roman"/>
        </w:rPr>
        <w:t>.</w:t>
      </w:r>
    </w:p>
    <w:p w14:paraId="14D447A6"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xml:space="preserve">------. </w:t>
      </w:r>
      <w:r w:rsidRPr="00A679E9">
        <w:rPr>
          <w:rFonts w:ascii="Times New Roman" w:eastAsia="Times New Roman" w:hAnsi="Times New Roman" w:cs="Times New Roman"/>
          <w:color w:val="1A1A1A"/>
        </w:rPr>
        <w:t>2008</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w:t>
      </w:r>
      <w:r w:rsidRPr="00A679E9">
        <w:rPr>
          <w:rFonts w:ascii="Times New Roman" w:eastAsia="Times New Roman" w:hAnsi="Times New Roman" w:cs="Times New Roman"/>
          <w:i/>
          <w:iCs/>
          <w:color w:val="1A1A1A"/>
        </w:rPr>
        <w:t>Moral Dimensions: Permissibility, Meaning, Blame</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Cambridge, MA: Harvard University Press</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w:t>
      </w:r>
    </w:p>
    <w:p w14:paraId="2ECD7629"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A679E9">
        <w:rPr>
          <w:rFonts w:ascii="Times New Roman" w:eastAsia="Times New Roman" w:hAnsi="Times New Roman" w:cs="Times New Roman"/>
          <w:color w:val="1A1A1A"/>
        </w:rPr>
        <w:t>Sher, George</w:t>
      </w:r>
      <w:r>
        <w:rPr>
          <w:rFonts w:ascii="Times New Roman" w:eastAsia="Times New Roman" w:hAnsi="Times New Roman" w:cs="Times New Roman"/>
          <w:color w:val="1A1A1A"/>
        </w:rPr>
        <w:t>. 2006</w:t>
      </w:r>
      <w:r w:rsidRPr="00A679E9">
        <w:rPr>
          <w:rFonts w:ascii="Times New Roman" w:eastAsia="Times New Roman" w:hAnsi="Times New Roman" w:cs="Times New Roman"/>
          <w:color w:val="1A1A1A"/>
        </w:rPr>
        <w:t>. </w:t>
      </w:r>
      <w:r w:rsidRPr="00A679E9">
        <w:rPr>
          <w:rFonts w:ascii="Times New Roman" w:eastAsia="Times New Roman" w:hAnsi="Times New Roman" w:cs="Times New Roman"/>
          <w:i/>
          <w:iCs/>
          <w:color w:val="1A1A1A"/>
        </w:rPr>
        <w:t>In Praise of Blame</w:t>
      </w:r>
      <w:r>
        <w:rPr>
          <w:rFonts w:ascii="Times New Roman" w:eastAsia="Times New Roman" w:hAnsi="Times New Roman" w:cs="Times New Roman"/>
          <w:color w:val="1A1A1A"/>
        </w:rPr>
        <w:t xml:space="preserve"> (</w:t>
      </w:r>
      <w:r w:rsidRPr="00A679E9">
        <w:rPr>
          <w:rFonts w:ascii="Times New Roman" w:eastAsia="Times New Roman" w:hAnsi="Times New Roman" w:cs="Times New Roman"/>
          <w:color w:val="1A1A1A"/>
        </w:rPr>
        <w:t>Oxford: Oxford University Press</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w:t>
      </w:r>
    </w:p>
    <w:p w14:paraId="1B3AC7FB"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Smith, Angela. 2013</w:t>
      </w:r>
      <w:r w:rsidRPr="00A679E9">
        <w:rPr>
          <w:rFonts w:ascii="Times New Roman" w:eastAsia="Times New Roman" w:hAnsi="Times New Roman" w:cs="Times New Roman"/>
          <w:color w:val="1A1A1A"/>
        </w:rPr>
        <w:t>. “Mo</w:t>
      </w:r>
      <w:r>
        <w:rPr>
          <w:rFonts w:ascii="Times New Roman" w:eastAsia="Times New Roman" w:hAnsi="Times New Roman" w:cs="Times New Roman"/>
          <w:color w:val="1A1A1A"/>
        </w:rPr>
        <w:t>ral Blame and Moral Protest,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i</w:t>
      </w:r>
      <w:r w:rsidRPr="00A679E9">
        <w:rPr>
          <w:rFonts w:ascii="Times New Roman" w:eastAsia="Times New Roman" w:hAnsi="Times New Roman" w:cs="Times New Roman"/>
          <w:color w:val="1A1A1A"/>
        </w:rPr>
        <w:t xml:space="preserve">n </w:t>
      </w:r>
      <w:r w:rsidRPr="00A679E9">
        <w:rPr>
          <w:rFonts w:ascii="Times New Roman" w:eastAsia="Times New Roman" w:hAnsi="Times New Roman" w:cs="Times New Roman"/>
          <w:i/>
          <w:iCs/>
          <w:color w:val="1A1A1A"/>
        </w:rPr>
        <w:t>Blame: Its Nature and Norms</w:t>
      </w:r>
      <w:r>
        <w:rPr>
          <w:rFonts w:ascii="Times New Roman" w:eastAsia="Times New Roman" w:hAnsi="Times New Roman" w:cs="Times New Roman"/>
          <w:color w:val="1A1A1A"/>
        </w:rPr>
        <w:t xml:space="preserve">, ed. </w:t>
      </w:r>
      <w:r w:rsidRPr="00A679E9">
        <w:rPr>
          <w:rFonts w:ascii="Times New Roman" w:eastAsia="Times New Roman" w:hAnsi="Times New Roman" w:cs="Times New Roman"/>
          <w:color w:val="1A1A1A"/>
        </w:rPr>
        <w:t xml:space="preserve">David </w:t>
      </w:r>
      <w:r>
        <w:rPr>
          <w:rFonts w:ascii="Times New Roman" w:eastAsia="Times New Roman" w:hAnsi="Times New Roman" w:cs="Times New Roman"/>
          <w:color w:val="1A1A1A"/>
        </w:rPr>
        <w:t xml:space="preserve">Coates and Neal Tognazzini </w:t>
      </w:r>
      <w:r w:rsidRPr="00A679E9">
        <w:rPr>
          <w:rFonts w:ascii="Times New Roman" w:eastAsia="Times New Roman" w:hAnsi="Times New Roman" w:cs="Times New Roman"/>
          <w:color w:val="1A1A1A"/>
        </w:rPr>
        <w:t xml:space="preserve">(New York: Oxford University Press), </w:t>
      </w:r>
      <w:r>
        <w:rPr>
          <w:rFonts w:ascii="Times New Roman" w:eastAsia="Times New Roman" w:hAnsi="Times New Roman" w:cs="Times New Roman"/>
          <w:color w:val="1A1A1A"/>
        </w:rPr>
        <w:t xml:space="preserve">pp. </w:t>
      </w:r>
      <w:r w:rsidRPr="00A679E9">
        <w:rPr>
          <w:rFonts w:ascii="Times New Roman" w:eastAsia="Times New Roman" w:hAnsi="Times New Roman" w:cs="Times New Roman"/>
          <w:color w:val="1A1A1A"/>
        </w:rPr>
        <w:t xml:space="preserve"> 27-48.</w:t>
      </w:r>
    </w:p>
    <w:p w14:paraId="3916ADCB"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A679E9">
        <w:rPr>
          <w:rFonts w:ascii="Times New Roman" w:eastAsia="Times New Roman" w:hAnsi="Times New Roman" w:cs="Times New Roman"/>
          <w:color w:val="1A1A1A"/>
        </w:rPr>
        <w:t>Strawson, Peter F. 1962. “Freedom and Resentment</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w:t>
      </w:r>
      <w:r w:rsidRPr="00A679E9">
        <w:rPr>
          <w:rFonts w:ascii="Times New Roman" w:eastAsia="Times New Roman" w:hAnsi="Times New Roman" w:cs="Times New Roman"/>
          <w:i/>
          <w:iCs/>
          <w:color w:val="1A1A1A"/>
        </w:rPr>
        <w:t>Proceedings of the British Academy</w:t>
      </w:r>
      <w:r>
        <w:rPr>
          <w:rFonts w:ascii="Times New Roman" w:eastAsia="Times New Roman" w:hAnsi="Times New Roman" w:cs="Times New Roman"/>
          <w:iCs/>
          <w:color w:val="1A1A1A"/>
        </w:rPr>
        <w:t>, vol.</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48, pp.</w:t>
      </w:r>
      <w:r w:rsidRPr="00A679E9">
        <w:rPr>
          <w:rFonts w:ascii="Times New Roman" w:eastAsia="Times New Roman" w:hAnsi="Times New Roman" w:cs="Times New Roman"/>
          <w:color w:val="1A1A1A"/>
        </w:rPr>
        <w:t xml:space="preserve"> 1-25.</w:t>
      </w:r>
    </w:p>
    <w:p w14:paraId="361614C5"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A679E9">
        <w:rPr>
          <w:rFonts w:ascii="Times New Roman" w:eastAsia="Times New Roman" w:hAnsi="Times New Roman" w:cs="Times New Roman"/>
          <w:color w:val="1A1A1A"/>
        </w:rPr>
        <w:t>Talbert, Matthew</w:t>
      </w:r>
      <w:r>
        <w:rPr>
          <w:rFonts w:ascii="Times New Roman" w:eastAsia="Times New Roman" w:hAnsi="Times New Roman" w:cs="Times New Roman"/>
          <w:color w:val="1A1A1A"/>
        </w:rPr>
        <w:t>. 2012</w:t>
      </w:r>
      <w:r w:rsidRPr="00A679E9">
        <w:rPr>
          <w:rFonts w:ascii="Times New Roman" w:eastAsia="Times New Roman" w:hAnsi="Times New Roman" w:cs="Times New Roman"/>
          <w:color w:val="1A1A1A"/>
        </w:rPr>
        <w:t>. “Moral Competence, Moral Blame, and Protest</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iCs/>
          <w:color w:val="1A1A1A"/>
        </w:rPr>
        <w:t>Journal of Ethics</w:t>
      </w:r>
      <w:r>
        <w:rPr>
          <w:rFonts w:ascii="Times New Roman" w:eastAsia="Times New Roman" w:hAnsi="Times New Roman" w:cs="Times New Roman"/>
          <w:iCs/>
          <w:color w:val="1A1A1A"/>
        </w:rPr>
        <w:t>, vol.</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16,</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 xml:space="preserve">pp. </w:t>
      </w:r>
      <w:r w:rsidRPr="00A679E9">
        <w:rPr>
          <w:rFonts w:ascii="Times New Roman" w:eastAsia="Times New Roman" w:hAnsi="Times New Roman" w:cs="Times New Roman"/>
          <w:color w:val="1A1A1A"/>
        </w:rPr>
        <w:t>89-109.</w:t>
      </w:r>
    </w:p>
    <w:p w14:paraId="0827A31C"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Tognazzini, Neal. 2013</w:t>
      </w:r>
      <w:r w:rsidRPr="00A679E9">
        <w:rPr>
          <w:rFonts w:ascii="Times New Roman" w:eastAsia="Times New Roman" w:hAnsi="Times New Roman" w:cs="Times New Roman"/>
          <w:color w:val="1A1A1A"/>
        </w:rPr>
        <w:t>. “Blameworthiness and</w:t>
      </w:r>
      <w:r>
        <w:rPr>
          <w:rFonts w:ascii="Times New Roman" w:eastAsia="Times New Roman" w:hAnsi="Times New Roman" w:cs="Times New Roman"/>
          <w:color w:val="1A1A1A"/>
        </w:rPr>
        <w:t xml:space="preserve"> the Affective Account of Blame,</w:t>
      </w:r>
      <w:r w:rsidRPr="00A679E9">
        <w:rPr>
          <w:rFonts w:ascii="Times New Roman" w:eastAsia="Times New Roman" w:hAnsi="Times New Roman" w:cs="Times New Roman"/>
          <w:color w:val="1A1A1A"/>
        </w:rPr>
        <w:t xml:space="preserve">” </w:t>
      </w:r>
      <w:r w:rsidRPr="00A679E9">
        <w:rPr>
          <w:rFonts w:ascii="Times New Roman" w:eastAsia="Times New Roman" w:hAnsi="Times New Roman" w:cs="Times New Roman"/>
          <w:i/>
          <w:color w:val="1A1A1A"/>
        </w:rPr>
        <w:t>Philosophia</w:t>
      </w:r>
      <w:r>
        <w:rPr>
          <w:rFonts w:ascii="Times New Roman" w:eastAsia="Times New Roman" w:hAnsi="Times New Roman" w:cs="Times New Roman"/>
          <w:color w:val="1A1A1A"/>
        </w:rPr>
        <w:t>,</w:t>
      </w:r>
      <w:r w:rsidRPr="00A679E9">
        <w:rPr>
          <w:rFonts w:ascii="Times New Roman" w:eastAsia="Times New Roman" w:hAnsi="Times New Roman" w:cs="Times New Roman"/>
          <w:i/>
          <w:color w:val="1A1A1A"/>
        </w:rPr>
        <w:t xml:space="preserve"> </w:t>
      </w:r>
      <w:r>
        <w:rPr>
          <w:rFonts w:ascii="Times New Roman" w:eastAsia="Times New Roman" w:hAnsi="Times New Roman" w:cs="Times New Roman"/>
          <w:color w:val="1A1A1A"/>
        </w:rPr>
        <w:t>vol. 41, pp.</w:t>
      </w:r>
      <w:r w:rsidRPr="00A679E9">
        <w:rPr>
          <w:rFonts w:ascii="Times New Roman" w:eastAsia="Times New Roman" w:hAnsi="Times New Roman" w:cs="Times New Roman"/>
          <w:color w:val="1A1A1A"/>
        </w:rPr>
        <w:t xml:space="preserve"> 1299-1312.</w:t>
      </w:r>
    </w:p>
    <w:p w14:paraId="73A91EF8" w14:textId="327DBBAC" w:rsidR="004B611A" w:rsidRPr="003C2B99" w:rsidRDefault="004B611A" w:rsidP="004B611A">
      <w:pPr>
        <w:spacing w:line="480" w:lineRule="auto"/>
        <w:ind w:left="720" w:hanging="720"/>
        <w:contextualSpacing/>
        <w:jc w:val="both"/>
        <w:rPr>
          <w:rFonts w:ascii="Times New Roman" w:eastAsia="Times New Roman" w:hAnsi="Times New Roman" w:cs="Times New Roman"/>
          <w:lang w:val="es-ES"/>
        </w:rPr>
      </w:pPr>
      <w:r w:rsidRPr="00A679E9">
        <w:rPr>
          <w:rFonts w:ascii="Times New Roman" w:eastAsia="Times New Roman" w:hAnsi="Times New Roman" w:cs="Times New Roman"/>
          <w:color w:val="1A1A1A"/>
        </w:rPr>
        <w:t>Tognazzini, Neal and Coates, D. Justin</w:t>
      </w:r>
      <w:r>
        <w:rPr>
          <w:rFonts w:ascii="Times New Roman" w:eastAsia="Times New Roman" w:hAnsi="Times New Roman" w:cs="Times New Roman"/>
          <w:color w:val="1A1A1A"/>
        </w:rPr>
        <w:t>. 2018.</w:t>
      </w:r>
      <w:r w:rsidRPr="00A679E9">
        <w:rPr>
          <w:rFonts w:ascii="Times New Roman" w:eastAsia="Times New Roman" w:hAnsi="Times New Roman" w:cs="Times New Roman"/>
          <w:color w:val="1A1A1A"/>
        </w:rPr>
        <w:t xml:space="preserve"> “Blame.” </w:t>
      </w:r>
      <w:r w:rsidRPr="00A679E9">
        <w:rPr>
          <w:rFonts w:ascii="Times New Roman" w:eastAsia="Times New Roman" w:hAnsi="Times New Roman" w:cs="Times New Roman"/>
          <w:i/>
          <w:iCs/>
          <w:color w:val="1A1A1A"/>
        </w:rPr>
        <w:t>The Stanford Encyclopedia of Philosophy </w:t>
      </w:r>
      <w:r w:rsidRPr="00A679E9">
        <w:rPr>
          <w:rFonts w:ascii="Times New Roman" w:eastAsia="Times New Roman" w:hAnsi="Times New Roman" w:cs="Times New Roman"/>
          <w:color w:val="1A1A1A"/>
        </w:rPr>
        <w:t>(</w:t>
      </w:r>
      <w:r>
        <w:rPr>
          <w:rFonts w:ascii="Times New Roman" w:eastAsia="Times New Roman" w:hAnsi="Times New Roman" w:cs="Times New Roman"/>
          <w:color w:val="1A1A1A"/>
        </w:rPr>
        <w:t>Fall 2018</w:t>
      </w:r>
      <w:r w:rsidRPr="00A679E9">
        <w:rPr>
          <w:rFonts w:ascii="Times New Roman" w:eastAsia="Times New Roman" w:hAnsi="Times New Roman" w:cs="Times New Roman"/>
          <w:color w:val="1A1A1A"/>
        </w:rPr>
        <w:t xml:space="preserve"> Edition), </w:t>
      </w:r>
      <w:r>
        <w:rPr>
          <w:rFonts w:ascii="Times New Roman" w:eastAsia="Times New Roman" w:hAnsi="Times New Roman" w:cs="Times New Roman"/>
          <w:color w:val="1A1A1A"/>
        </w:rPr>
        <w:t>ed.</w:t>
      </w:r>
      <w:r w:rsidRPr="00A679E9">
        <w:rPr>
          <w:rFonts w:ascii="Times New Roman" w:eastAsia="Times New Roman" w:hAnsi="Times New Roman" w:cs="Times New Roman"/>
          <w:color w:val="1A1A1A"/>
        </w:rPr>
        <w:t xml:space="preserve"> </w:t>
      </w:r>
      <w:r w:rsidRPr="003C2B99">
        <w:rPr>
          <w:rFonts w:ascii="Times New Roman" w:eastAsia="Times New Roman" w:hAnsi="Times New Roman" w:cs="Times New Roman"/>
          <w:color w:val="1A1A1A"/>
          <w:lang w:val="es-ES"/>
        </w:rPr>
        <w:t>Edward N. Zalta. http://plato.stanford.edu/archives/fall2018/entries/blame/.</w:t>
      </w:r>
    </w:p>
    <w:p w14:paraId="3A15F9F8" w14:textId="77777777" w:rsidR="004B611A" w:rsidRPr="00CD01A0"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E608D7">
        <w:rPr>
          <w:rFonts w:ascii="Times New Roman" w:eastAsia="Times New Roman" w:hAnsi="Times New Roman" w:cs="Times New Roman"/>
          <w:color w:val="1A1A1A"/>
          <w:lang w:val="es-ES"/>
        </w:rPr>
        <w:t xml:space="preserve">Wallace, R. Jay. 1994. </w:t>
      </w:r>
      <w:r>
        <w:rPr>
          <w:rFonts w:ascii="Times New Roman" w:eastAsia="Times New Roman" w:hAnsi="Times New Roman" w:cs="Times New Roman"/>
          <w:i/>
          <w:color w:val="1A1A1A"/>
        </w:rPr>
        <w:t>Responsibility and the Moral Sentiments</w:t>
      </w:r>
      <w:r>
        <w:rPr>
          <w:rFonts w:ascii="Times New Roman" w:eastAsia="Times New Roman" w:hAnsi="Times New Roman" w:cs="Times New Roman"/>
          <w:color w:val="1A1A1A"/>
        </w:rPr>
        <w:t xml:space="preserve"> (Cambridge, MA: Harvard University Press).</w:t>
      </w:r>
    </w:p>
    <w:p w14:paraId="78236BE4"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xml:space="preserve">------. </w:t>
      </w:r>
      <w:r w:rsidRPr="00A679E9">
        <w:rPr>
          <w:rFonts w:ascii="Times New Roman" w:eastAsia="Times New Roman" w:hAnsi="Times New Roman" w:cs="Times New Roman"/>
          <w:color w:val="1A1A1A"/>
        </w:rPr>
        <w:t>2010. “Hypocrisy, Moral Address, and the Equal Standing of Persons</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i/>
          <w:iCs/>
          <w:color w:val="1A1A1A"/>
        </w:rPr>
        <w:t>Philosophy and</w:t>
      </w:r>
      <w:r w:rsidRPr="00A679E9">
        <w:rPr>
          <w:rFonts w:ascii="Times New Roman" w:eastAsia="Times New Roman" w:hAnsi="Times New Roman" w:cs="Times New Roman"/>
          <w:i/>
          <w:iCs/>
          <w:color w:val="1A1A1A"/>
        </w:rPr>
        <w:t xml:space="preserve"> Public Affairs</w:t>
      </w:r>
      <w:r>
        <w:rPr>
          <w:rFonts w:ascii="Times New Roman" w:eastAsia="Times New Roman" w:hAnsi="Times New Roman" w:cs="Times New Roman"/>
          <w:iCs/>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vol. 38, pp.</w:t>
      </w:r>
      <w:r w:rsidRPr="00A679E9">
        <w:rPr>
          <w:rFonts w:ascii="Times New Roman" w:eastAsia="Times New Roman" w:hAnsi="Times New Roman" w:cs="Times New Roman"/>
          <w:color w:val="1A1A1A"/>
        </w:rPr>
        <w:t xml:space="preserve"> 307-</w:t>
      </w:r>
      <w:r>
        <w:rPr>
          <w:rFonts w:ascii="Times New Roman" w:eastAsia="Times New Roman" w:hAnsi="Times New Roman" w:cs="Times New Roman"/>
          <w:color w:val="1A1A1A"/>
        </w:rPr>
        <w:t>3</w:t>
      </w:r>
      <w:r w:rsidRPr="00A679E9">
        <w:rPr>
          <w:rFonts w:ascii="Times New Roman" w:eastAsia="Times New Roman" w:hAnsi="Times New Roman" w:cs="Times New Roman"/>
          <w:color w:val="1A1A1A"/>
        </w:rPr>
        <w:t>41.</w:t>
      </w:r>
    </w:p>
    <w:p w14:paraId="01EF1101"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 2011</w:t>
      </w:r>
      <w:r w:rsidRPr="00A679E9">
        <w:rPr>
          <w:rFonts w:ascii="Times New Roman" w:eastAsia="Times New Roman" w:hAnsi="Times New Roman" w:cs="Times New Roman"/>
          <w:color w:val="1A1A1A"/>
        </w:rPr>
        <w:t>. “Dispassionate Opprobrium: On Blame and the Reactive Sentiments</w:t>
      </w:r>
      <w:r>
        <w:rPr>
          <w:rFonts w:ascii="Times New Roman" w:eastAsia="Times New Roman" w:hAnsi="Times New Roman" w:cs="Times New Roman"/>
          <w:color w:val="1A1A1A"/>
        </w:rPr>
        <w:t>,” i</w:t>
      </w:r>
      <w:r w:rsidRPr="00A679E9">
        <w:rPr>
          <w:rFonts w:ascii="Times New Roman" w:eastAsia="Times New Roman" w:hAnsi="Times New Roman" w:cs="Times New Roman"/>
          <w:color w:val="1A1A1A"/>
        </w:rPr>
        <w:t xml:space="preserve">n </w:t>
      </w:r>
      <w:r w:rsidRPr="00A679E9">
        <w:rPr>
          <w:rFonts w:ascii="Times New Roman" w:eastAsia="Times New Roman" w:hAnsi="Times New Roman" w:cs="Times New Roman"/>
          <w:i/>
          <w:iCs/>
          <w:color w:val="1A1A1A"/>
        </w:rPr>
        <w:t>Reasons and Recognition: Essays on the Philosophy of T. M. Scanlon</w:t>
      </w:r>
      <w:r>
        <w:rPr>
          <w:rFonts w:ascii="Times New Roman" w:eastAsia="Times New Roman" w:hAnsi="Times New Roman" w:cs="Times New Roman"/>
          <w:iCs/>
          <w:color w:val="1A1A1A"/>
        </w:rPr>
        <w:t>, ed.</w:t>
      </w:r>
      <w:r w:rsidRPr="00A679E9">
        <w:rPr>
          <w:rFonts w:ascii="Times New Roman" w:eastAsia="Times New Roman" w:hAnsi="Times New Roman" w:cs="Times New Roman"/>
          <w:color w:val="1A1A1A"/>
        </w:rPr>
        <w:t xml:space="preserve"> R. Jay Wallace, </w:t>
      </w:r>
      <w:r>
        <w:rPr>
          <w:rFonts w:ascii="Times New Roman" w:eastAsia="Times New Roman" w:hAnsi="Times New Roman" w:cs="Times New Roman"/>
          <w:color w:val="1A1A1A"/>
        </w:rPr>
        <w:t>Rahul Kumar, and Samuel Freeman</w:t>
      </w:r>
      <w:r w:rsidRPr="00A679E9">
        <w:rPr>
          <w:rFonts w:ascii="Times New Roman" w:eastAsia="Times New Roman" w:hAnsi="Times New Roman" w:cs="Times New Roman"/>
          <w:color w:val="1A1A1A"/>
        </w:rPr>
        <w:t xml:space="preserve">  (New York: Oxford University Press), </w:t>
      </w:r>
      <w:r>
        <w:rPr>
          <w:rFonts w:ascii="Times New Roman" w:eastAsia="Times New Roman" w:hAnsi="Times New Roman" w:cs="Times New Roman"/>
          <w:color w:val="1A1A1A"/>
        </w:rPr>
        <w:t xml:space="preserve">pp. </w:t>
      </w:r>
      <w:r w:rsidRPr="00A679E9">
        <w:rPr>
          <w:rFonts w:ascii="Times New Roman" w:eastAsia="Times New Roman" w:hAnsi="Times New Roman" w:cs="Times New Roman"/>
          <w:color w:val="1A1A1A"/>
        </w:rPr>
        <w:t>348-</w:t>
      </w:r>
      <w:r>
        <w:rPr>
          <w:rFonts w:ascii="Times New Roman" w:eastAsia="Times New Roman" w:hAnsi="Times New Roman" w:cs="Times New Roman"/>
          <w:color w:val="1A1A1A"/>
        </w:rPr>
        <w:t>3</w:t>
      </w:r>
      <w:r w:rsidRPr="00A679E9">
        <w:rPr>
          <w:rFonts w:ascii="Times New Roman" w:eastAsia="Times New Roman" w:hAnsi="Times New Roman" w:cs="Times New Roman"/>
          <w:color w:val="1A1A1A"/>
        </w:rPr>
        <w:t>72.</w:t>
      </w:r>
    </w:p>
    <w:p w14:paraId="4B6BFA8D" w14:textId="77777777" w:rsidR="004B611A" w:rsidRPr="00A679E9"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eastAsia="Times New Roman" w:hAnsi="Times New Roman" w:cs="Times New Roman"/>
          <w:color w:val="1A1A1A"/>
        </w:rPr>
        <w:t>Watson, Gary. 1987</w:t>
      </w:r>
      <w:r w:rsidRPr="00A679E9">
        <w:rPr>
          <w:rFonts w:ascii="Times New Roman" w:eastAsia="Times New Roman" w:hAnsi="Times New Roman" w:cs="Times New Roman"/>
          <w:color w:val="1A1A1A"/>
        </w:rPr>
        <w:t>. “Responsibility and the Limits of Evil: Va</w:t>
      </w:r>
      <w:r>
        <w:rPr>
          <w:rFonts w:ascii="Times New Roman" w:eastAsia="Times New Roman" w:hAnsi="Times New Roman" w:cs="Times New Roman"/>
          <w:color w:val="1A1A1A"/>
        </w:rPr>
        <w:t>riations on a Strawsonian Theme,</w:t>
      </w:r>
      <w:r w:rsidRPr="00A679E9">
        <w:rPr>
          <w:rFonts w:ascii="Times New Roman" w:eastAsia="Times New Roman" w:hAnsi="Times New Roman" w:cs="Times New Roman"/>
          <w:color w:val="1A1A1A"/>
        </w:rPr>
        <w:t xml:space="preserve">” in </w:t>
      </w:r>
      <w:r w:rsidRPr="00A679E9">
        <w:rPr>
          <w:rFonts w:ascii="Times New Roman" w:eastAsia="Times New Roman" w:hAnsi="Times New Roman" w:cs="Times New Roman"/>
          <w:i/>
          <w:iCs/>
          <w:color w:val="1A1A1A"/>
        </w:rPr>
        <w:t>Responsibility, Character, and the Emotions: Essays in Moral Psychology</w:t>
      </w:r>
      <w:r>
        <w:rPr>
          <w:rFonts w:ascii="Times New Roman" w:eastAsia="Times New Roman" w:hAnsi="Times New Roman" w:cs="Times New Roman"/>
          <w:i/>
          <w:iCs/>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 xml:space="preserve">ed. </w:t>
      </w:r>
      <w:r w:rsidRPr="00A679E9">
        <w:rPr>
          <w:rFonts w:ascii="Times New Roman" w:eastAsia="Times New Roman" w:hAnsi="Times New Roman" w:cs="Times New Roman"/>
          <w:color w:val="1A1A1A"/>
        </w:rPr>
        <w:t xml:space="preserve">Ferdinand Schoeman  (Cambridge: Cambridge University Press), </w:t>
      </w:r>
      <w:r>
        <w:rPr>
          <w:rFonts w:ascii="Times New Roman" w:eastAsia="Times New Roman" w:hAnsi="Times New Roman" w:cs="Times New Roman"/>
          <w:color w:val="1A1A1A"/>
        </w:rPr>
        <w:t xml:space="preserve">pp. </w:t>
      </w:r>
      <w:r w:rsidRPr="00A679E9">
        <w:rPr>
          <w:rFonts w:ascii="Times New Roman" w:eastAsia="Times New Roman" w:hAnsi="Times New Roman" w:cs="Times New Roman"/>
          <w:color w:val="1A1A1A"/>
        </w:rPr>
        <w:t>256–286.</w:t>
      </w:r>
    </w:p>
    <w:p w14:paraId="0877CCFE" w14:textId="77777777" w:rsidR="004B611A" w:rsidRPr="005D0315"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Pr>
          <w:rFonts w:ascii="Times New Roman" w:hAnsi="Times New Roman" w:cs="Times New Roman"/>
          <w:color w:val="000000"/>
        </w:rPr>
        <w:t>Watzl, Sebastian. 2017</w:t>
      </w:r>
      <w:r w:rsidRPr="00E86782">
        <w:rPr>
          <w:rFonts w:ascii="Times New Roman" w:hAnsi="Times New Roman" w:cs="Times New Roman"/>
          <w:color w:val="000000"/>
        </w:rPr>
        <w:t xml:space="preserve">. </w:t>
      </w:r>
      <w:r w:rsidRPr="00E86782">
        <w:rPr>
          <w:rFonts w:ascii="Times New Roman" w:hAnsi="Times New Roman" w:cs="Times New Roman"/>
          <w:i/>
          <w:iCs/>
          <w:color w:val="000000"/>
        </w:rPr>
        <w:t>Structuring Mind: The Nature of Attention and how it Shapes Consciousnes</w:t>
      </w:r>
      <w:r>
        <w:rPr>
          <w:rFonts w:ascii="Times New Roman" w:hAnsi="Times New Roman" w:cs="Times New Roman"/>
          <w:i/>
          <w:iCs/>
          <w:color w:val="000000"/>
        </w:rPr>
        <w:t>s</w:t>
      </w:r>
      <w:r>
        <w:rPr>
          <w:rFonts w:ascii="Times New Roman" w:hAnsi="Times New Roman" w:cs="Times New Roman"/>
          <w:color w:val="000000"/>
        </w:rPr>
        <w:t xml:space="preserve"> (</w:t>
      </w:r>
      <w:r w:rsidRPr="00E86782">
        <w:rPr>
          <w:rFonts w:ascii="Times New Roman" w:hAnsi="Times New Roman" w:cs="Times New Roman"/>
          <w:color w:val="000000"/>
        </w:rPr>
        <w:t>Oxford</w:t>
      </w:r>
      <w:r>
        <w:rPr>
          <w:rFonts w:ascii="Times New Roman" w:hAnsi="Times New Roman" w:cs="Times New Roman"/>
          <w:color w:val="000000"/>
        </w:rPr>
        <w:t>: Oxford University Press)</w:t>
      </w:r>
      <w:r w:rsidRPr="00E86782">
        <w:rPr>
          <w:rFonts w:ascii="Times New Roman" w:hAnsi="Times New Roman" w:cs="Times New Roman"/>
          <w:color w:val="000000"/>
        </w:rPr>
        <w:t xml:space="preserve">. </w:t>
      </w:r>
    </w:p>
    <w:p w14:paraId="76FFE79D" w14:textId="77777777" w:rsidR="004B611A" w:rsidRDefault="004B611A" w:rsidP="004B611A">
      <w:pPr>
        <w:shd w:val="clear" w:color="auto" w:fill="FFFFFF"/>
        <w:spacing w:before="168" w:after="120" w:line="480" w:lineRule="auto"/>
        <w:ind w:left="720" w:hanging="720"/>
        <w:contextualSpacing/>
        <w:jc w:val="both"/>
        <w:outlineLvl w:val="1"/>
        <w:rPr>
          <w:rFonts w:ascii="Times New Roman" w:eastAsia="Times New Roman" w:hAnsi="Times New Roman" w:cs="Times New Roman"/>
          <w:color w:val="1A1A1A"/>
        </w:rPr>
      </w:pPr>
      <w:r w:rsidRPr="00A679E9">
        <w:rPr>
          <w:rFonts w:ascii="Times New Roman" w:eastAsia="Times New Roman" w:hAnsi="Times New Roman" w:cs="Times New Roman"/>
          <w:color w:val="1A1A1A"/>
        </w:rPr>
        <w:t>Wolf, Susan</w:t>
      </w:r>
      <w:r>
        <w:rPr>
          <w:rFonts w:ascii="Times New Roman" w:eastAsia="Times New Roman" w:hAnsi="Times New Roman" w:cs="Times New Roman"/>
          <w:color w:val="1A1A1A"/>
        </w:rPr>
        <w:t>. 2011</w:t>
      </w:r>
      <w:r w:rsidRPr="00A679E9">
        <w:rPr>
          <w:rFonts w:ascii="Times New Roman" w:eastAsia="Times New Roman" w:hAnsi="Times New Roman" w:cs="Times New Roman"/>
          <w:color w:val="1A1A1A"/>
        </w:rPr>
        <w:t>. “Blame, Italian Style</w:t>
      </w:r>
      <w:r>
        <w:rPr>
          <w:rFonts w:ascii="Times New Roman" w:eastAsia="Times New Roman" w:hAnsi="Times New Roman" w:cs="Times New Roman"/>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i</w:t>
      </w:r>
      <w:r w:rsidRPr="00A679E9">
        <w:rPr>
          <w:rFonts w:ascii="Times New Roman" w:eastAsia="Times New Roman" w:hAnsi="Times New Roman" w:cs="Times New Roman"/>
          <w:color w:val="1A1A1A"/>
        </w:rPr>
        <w:t xml:space="preserve">n </w:t>
      </w:r>
      <w:r w:rsidRPr="00A679E9">
        <w:rPr>
          <w:rFonts w:ascii="Times New Roman" w:eastAsia="Times New Roman" w:hAnsi="Times New Roman" w:cs="Times New Roman"/>
          <w:i/>
          <w:iCs/>
          <w:color w:val="1A1A1A"/>
        </w:rPr>
        <w:t>Reasons and Recognition: Essays on the Philosophy of T. M. Scanlon</w:t>
      </w:r>
      <w:r>
        <w:rPr>
          <w:rFonts w:ascii="Times New Roman" w:eastAsia="Times New Roman" w:hAnsi="Times New Roman" w:cs="Times New Roman"/>
          <w:iCs/>
          <w:color w:val="1A1A1A"/>
        </w:rPr>
        <w:t>,</w:t>
      </w:r>
      <w:r w:rsidRPr="00A679E9">
        <w:rPr>
          <w:rFonts w:ascii="Times New Roman" w:eastAsia="Times New Roman" w:hAnsi="Times New Roman" w:cs="Times New Roman"/>
          <w:color w:val="1A1A1A"/>
        </w:rPr>
        <w:t xml:space="preserve"> </w:t>
      </w:r>
      <w:r>
        <w:rPr>
          <w:rFonts w:ascii="Times New Roman" w:eastAsia="Times New Roman" w:hAnsi="Times New Roman" w:cs="Times New Roman"/>
          <w:color w:val="1A1A1A"/>
        </w:rPr>
        <w:t xml:space="preserve">ed. </w:t>
      </w:r>
      <w:r w:rsidRPr="00A679E9">
        <w:rPr>
          <w:rFonts w:ascii="Times New Roman" w:eastAsia="Times New Roman" w:hAnsi="Times New Roman" w:cs="Times New Roman"/>
          <w:color w:val="1A1A1A"/>
        </w:rPr>
        <w:t xml:space="preserve">R. Jay Wallace, </w:t>
      </w:r>
      <w:r>
        <w:rPr>
          <w:rFonts w:ascii="Times New Roman" w:eastAsia="Times New Roman" w:hAnsi="Times New Roman" w:cs="Times New Roman"/>
          <w:color w:val="1A1A1A"/>
        </w:rPr>
        <w:t>Rahul Kumar, and Samuel Freeman</w:t>
      </w:r>
      <w:r w:rsidRPr="00A679E9">
        <w:rPr>
          <w:rFonts w:ascii="Times New Roman" w:eastAsia="Times New Roman" w:hAnsi="Times New Roman" w:cs="Times New Roman"/>
          <w:color w:val="1A1A1A"/>
        </w:rPr>
        <w:t xml:space="preserve"> (New York: Oxford University Press), </w:t>
      </w:r>
      <w:r>
        <w:rPr>
          <w:rFonts w:ascii="Times New Roman" w:eastAsia="Times New Roman" w:hAnsi="Times New Roman" w:cs="Times New Roman"/>
          <w:color w:val="1A1A1A"/>
        </w:rPr>
        <w:t xml:space="preserve">pp. </w:t>
      </w:r>
      <w:r w:rsidRPr="00A679E9">
        <w:rPr>
          <w:rFonts w:ascii="Times New Roman" w:eastAsia="Times New Roman" w:hAnsi="Times New Roman" w:cs="Times New Roman"/>
          <w:color w:val="1A1A1A"/>
        </w:rPr>
        <w:t>332-</w:t>
      </w:r>
      <w:r>
        <w:rPr>
          <w:rFonts w:ascii="Times New Roman" w:eastAsia="Times New Roman" w:hAnsi="Times New Roman" w:cs="Times New Roman"/>
          <w:color w:val="1A1A1A"/>
        </w:rPr>
        <w:t>3</w:t>
      </w:r>
      <w:r w:rsidRPr="00A679E9">
        <w:rPr>
          <w:rFonts w:ascii="Times New Roman" w:eastAsia="Times New Roman" w:hAnsi="Times New Roman" w:cs="Times New Roman"/>
          <w:color w:val="1A1A1A"/>
        </w:rPr>
        <w:t>47.</w:t>
      </w:r>
    </w:p>
    <w:p w14:paraId="52656CD8" w14:textId="77777777" w:rsidR="004B611A" w:rsidRDefault="004B611A" w:rsidP="004B611A">
      <w:pPr>
        <w:shd w:val="clear" w:color="auto" w:fill="FFFFFF"/>
        <w:spacing w:before="168" w:after="120" w:line="480" w:lineRule="auto"/>
        <w:ind w:left="720" w:hanging="720"/>
        <w:contextualSpacing/>
        <w:jc w:val="both"/>
        <w:outlineLvl w:val="1"/>
        <w:rPr>
          <w:rFonts w:ascii="Times New Roman" w:hAnsi="Times New Roman" w:cs="Times New Roman"/>
          <w:color w:val="000000"/>
        </w:rPr>
      </w:pPr>
      <w:r>
        <w:rPr>
          <w:rFonts w:ascii="Times New Roman" w:hAnsi="Times New Roman" w:cs="Times New Roman"/>
          <w:color w:val="000000"/>
        </w:rPr>
        <w:t>Zimmerman, David. 2001</w:t>
      </w:r>
      <w:r w:rsidRPr="00E86782">
        <w:rPr>
          <w:rFonts w:ascii="Times New Roman" w:hAnsi="Times New Roman" w:cs="Times New Roman"/>
          <w:color w:val="000000"/>
        </w:rPr>
        <w:t xml:space="preserve">. </w:t>
      </w:r>
      <w:r>
        <w:rPr>
          <w:rFonts w:ascii="Times New Roman" w:hAnsi="Times New Roman" w:cs="Times New Roman"/>
          <w:color w:val="000000"/>
        </w:rPr>
        <w:t>“</w:t>
      </w:r>
      <w:r w:rsidRPr="00E86782">
        <w:rPr>
          <w:rFonts w:ascii="Times New Roman" w:hAnsi="Times New Roman" w:cs="Times New Roman"/>
          <w:color w:val="000000"/>
        </w:rPr>
        <w:t>Thinking With Your Hypothalamus: Reflections on a Cognitive Role</w:t>
      </w:r>
      <w:r>
        <w:rPr>
          <w:rFonts w:ascii="Times New Roman" w:hAnsi="Times New Roman" w:cs="Times New Roman"/>
          <w:color w:val="000000"/>
        </w:rPr>
        <w:t xml:space="preserve"> for the Reactive Emotions,”</w:t>
      </w:r>
      <w:r w:rsidRPr="00E86782">
        <w:rPr>
          <w:rFonts w:ascii="Times New Roman" w:hAnsi="Times New Roman" w:cs="Times New Roman"/>
          <w:color w:val="000000"/>
        </w:rPr>
        <w:t xml:space="preserve"> </w:t>
      </w:r>
      <w:r w:rsidRPr="00E86782">
        <w:rPr>
          <w:rFonts w:ascii="Times New Roman" w:hAnsi="Times New Roman" w:cs="Times New Roman"/>
          <w:i/>
          <w:iCs/>
          <w:color w:val="000000"/>
        </w:rPr>
        <w:t>Philosophy and Phenomenological Research</w:t>
      </w:r>
      <w:r w:rsidRPr="00E86782">
        <w:rPr>
          <w:rFonts w:ascii="Times New Roman" w:hAnsi="Times New Roman" w:cs="Times New Roman"/>
          <w:color w:val="000000"/>
        </w:rPr>
        <w:t xml:space="preserve">, </w:t>
      </w:r>
      <w:r>
        <w:rPr>
          <w:rFonts w:ascii="Times New Roman" w:hAnsi="Times New Roman" w:cs="Times New Roman"/>
          <w:color w:val="000000"/>
        </w:rPr>
        <w:t xml:space="preserve">vol. </w:t>
      </w:r>
      <w:r w:rsidRPr="00982075">
        <w:rPr>
          <w:rFonts w:ascii="Times New Roman" w:hAnsi="Times New Roman" w:cs="Times New Roman"/>
          <w:iCs/>
          <w:color w:val="000000"/>
        </w:rPr>
        <w:t>63</w:t>
      </w:r>
      <w:r w:rsidRPr="00E86782">
        <w:rPr>
          <w:rFonts w:ascii="Times New Roman" w:hAnsi="Times New Roman" w:cs="Times New Roman"/>
          <w:color w:val="000000"/>
        </w:rPr>
        <w:t xml:space="preserve">, </w:t>
      </w:r>
      <w:r>
        <w:rPr>
          <w:rFonts w:ascii="Times New Roman" w:hAnsi="Times New Roman" w:cs="Times New Roman"/>
          <w:color w:val="000000"/>
        </w:rPr>
        <w:t xml:space="preserve">pp. </w:t>
      </w:r>
      <w:r w:rsidRPr="00E86782">
        <w:rPr>
          <w:rFonts w:ascii="Times New Roman" w:hAnsi="Times New Roman" w:cs="Times New Roman"/>
          <w:color w:val="000000"/>
        </w:rPr>
        <w:t xml:space="preserve">521–541. </w:t>
      </w:r>
    </w:p>
    <w:p w14:paraId="180D6939" w14:textId="77777777" w:rsidR="004B611A" w:rsidRDefault="004B611A" w:rsidP="004B611A"/>
    <w:p w14:paraId="137A2B3B" w14:textId="77777777" w:rsidR="004B611A" w:rsidRDefault="004B611A" w:rsidP="007F72D6">
      <w:pPr>
        <w:pStyle w:val="EndnoteText"/>
        <w:spacing w:line="480" w:lineRule="auto"/>
        <w:jc w:val="both"/>
        <w:rPr>
          <w:rFonts w:ascii="Times New Roman" w:hAnsi="Times New Roman" w:cs="Times New Roman"/>
          <w:sz w:val="22"/>
          <w:szCs w:val="22"/>
        </w:rPr>
      </w:pPr>
    </w:p>
    <w:p w14:paraId="4EA8CFF6" w14:textId="77777777" w:rsidR="007F72D6" w:rsidRPr="006E4F51" w:rsidRDefault="007F72D6" w:rsidP="007F72D6">
      <w:pPr>
        <w:pStyle w:val="EndnoteText"/>
        <w:spacing w:line="480" w:lineRule="auto"/>
        <w:jc w:val="both"/>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A619" w14:textId="77777777" w:rsidR="00D658CD" w:rsidRDefault="00D658CD" w:rsidP="00B24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455DB" w14:textId="77777777" w:rsidR="00D658CD" w:rsidRDefault="00D65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1F23" w14:textId="580A7B4A" w:rsidR="00D658CD" w:rsidRDefault="00D658CD" w:rsidP="00B24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DF2">
      <w:rPr>
        <w:rStyle w:val="PageNumber"/>
        <w:noProof/>
      </w:rPr>
      <w:t>20</w:t>
    </w:r>
    <w:r>
      <w:rPr>
        <w:rStyle w:val="PageNumber"/>
      </w:rPr>
      <w:fldChar w:fldCharType="end"/>
    </w:r>
  </w:p>
  <w:p w14:paraId="34A9F775" w14:textId="77777777" w:rsidR="00D658CD" w:rsidRDefault="00D65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7B96" w14:textId="77777777" w:rsidR="00280FA1" w:rsidRDefault="00280FA1" w:rsidP="00A730C1">
      <w:r>
        <w:separator/>
      </w:r>
    </w:p>
  </w:footnote>
  <w:footnote w:type="continuationSeparator" w:id="0">
    <w:p w14:paraId="0BE62509" w14:textId="77777777" w:rsidR="00280FA1" w:rsidRDefault="00280FA1" w:rsidP="00A73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574D5"/>
    <w:multiLevelType w:val="multilevel"/>
    <w:tmpl w:val="B3A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D3"/>
    <w:rsid w:val="000019FB"/>
    <w:rsid w:val="00002AA1"/>
    <w:rsid w:val="00007004"/>
    <w:rsid w:val="000156D6"/>
    <w:rsid w:val="00020458"/>
    <w:rsid w:val="000223BA"/>
    <w:rsid w:val="00023B38"/>
    <w:rsid w:val="0002440F"/>
    <w:rsid w:val="00037B32"/>
    <w:rsid w:val="00052C5C"/>
    <w:rsid w:val="00066211"/>
    <w:rsid w:val="00067223"/>
    <w:rsid w:val="000709A5"/>
    <w:rsid w:val="00083DEA"/>
    <w:rsid w:val="000857E4"/>
    <w:rsid w:val="00086C49"/>
    <w:rsid w:val="0009278F"/>
    <w:rsid w:val="000973F7"/>
    <w:rsid w:val="000A1146"/>
    <w:rsid w:val="000A2F4A"/>
    <w:rsid w:val="000C1890"/>
    <w:rsid w:val="000E19A4"/>
    <w:rsid w:val="000E6851"/>
    <w:rsid w:val="000F3AEA"/>
    <w:rsid w:val="00105C00"/>
    <w:rsid w:val="00107F6C"/>
    <w:rsid w:val="001173EA"/>
    <w:rsid w:val="001365F5"/>
    <w:rsid w:val="0015000E"/>
    <w:rsid w:val="0015178E"/>
    <w:rsid w:val="00157CE6"/>
    <w:rsid w:val="00165504"/>
    <w:rsid w:val="001827D8"/>
    <w:rsid w:val="001868BB"/>
    <w:rsid w:val="001B15BE"/>
    <w:rsid w:val="001B249A"/>
    <w:rsid w:val="001B3213"/>
    <w:rsid w:val="001C2C56"/>
    <w:rsid w:val="001E2E52"/>
    <w:rsid w:val="001F171F"/>
    <w:rsid w:val="001F4999"/>
    <w:rsid w:val="002020EC"/>
    <w:rsid w:val="00203A9C"/>
    <w:rsid w:val="00212644"/>
    <w:rsid w:val="00215F9F"/>
    <w:rsid w:val="002235EA"/>
    <w:rsid w:val="00226B60"/>
    <w:rsid w:val="00231A27"/>
    <w:rsid w:val="00246219"/>
    <w:rsid w:val="00261568"/>
    <w:rsid w:val="00263E96"/>
    <w:rsid w:val="0026513D"/>
    <w:rsid w:val="002705AD"/>
    <w:rsid w:val="00280FA1"/>
    <w:rsid w:val="002A6CB8"/>
    <w:rsid w:val="002A7B55"/>
    <w:rsid w:val="002B2C2D"/>
    <w:rsid w:val="002E1DA2"/>
    <w:rsid w:val="002E3612"/>
    <w:rsid w:val="002E43FF"/>
    <w:rsid w:val="002F3C70"/>
    <w:rsid w:val="002F634A"/>
    <w:rsid w:val="002F6C2C"/>
    <w:rsid w:val="00300D4B"/>
    <w:rsid w:val="003039FB"/>
    <w:rsid w:val="003131C2"/>
    <w:rsid w:val="00327DD3"/>
    <w:rsid w:val="0034115E"/>
    <w:rsid w:val="00362A69"/>
    <w:rsid w:val="00383036"/>
    <w:rsid w:val="00397EFD"/>
    <w:rsid w:val="003B35BC"/>
    <w:rsid w:val="003B4AAC"/>
    <w:rsid w:val="003B6E60"/>
    <w:rsid w:val="003C2B99"/>
    <w:rsid w:val="003C7277"/>
    <w:rsid w:val="003D435F"/>
    <w:rsid w:val="003E2E6F"/>
    <w:rsid w:val="003F227D"/>
    <w:rsid w:val="00403059"/>
    <w:rsid w:val="00424E39"/>
    <w:rsid w:val="00440E9C"/>
    <w:rsid w:val="00447FE5"/>
    <w:rsid w:val="00450D65"/>
    <w:rsid w:val="00456CCE"/>
    <w:rsid w:val="00462940"/>
    <w:rsid w:val="004638BB"/>
    <w:rsid w:val="0047155B"/>
    <w:rsid w:val="004715DA"/>
    <w:rsid w:val="00476125"/>
    <w:rsid w:val="004840BC"/>
    <w:rsid w:val="00490D6E"/>
    <w:rsid w:val="004955BA"/>
    <w:rsid w:val="004B611A"/>
    <w:rsid w:val="004E13DE"/>
    <w:rsid w:val="004E49E3"/>
    <w:rsid w:val="004F53F0"/>
    <w:rsid w:val="00502800"/>
    <w:rsid w:val="00505226"/>
    <w:rsid w:val="00531660"/>
    <w:rsid w:val="0054157C"/>
    <w:rsid w:val="00547A50"/>
    <w:rsid w:val="00553DF2"/>
    <w:rsid w:val="00566653"/>
    <w:rsid w:val="0057248F"/>
    <w:rsid w:val="00581929"/>
    <w:rsid w:val="005858CD"/>
    <w:rsid w:val="00587694"/>
    <w:rsid w:val="00592CE1"/>
    <w:rsid w:val="00596B97"/>
    <w:rsid w:val="005A3DAD"/>
    <w:rsid w:val="005B2C0A"/>
    <w:rsid w:val="005C1434"/>
    <w:rsid w:val="005C74CF"/>
    <w:rsid w:val="005D451D"/>
    <w:rsid w:val="005D7F60"/>
    <w:rsid w:val="005E1C80"/>
    <w:rsid w:val="005E1EE4"/>
    <w:rsid w:val="005E4D30"/>
    <w:rsid w:val="005F2E32"/>
    <w:rsid w:val="00606EE7"/>
    <w:rsid w:val="00616F82"/>
    <w:rsid w:val="006214F8"/>
    <w:rsid w:val="006230F9"/>
    <w:rsid w:val="0063616E"/>
    <w:rsid w:val="0064646F"/>
    <w:rsid w:val="00651437"/>
    <w:rsid w:val="006771E1"/>
    <w:rsid w:val="006B24EB"/>
    <w:rsid w:val="006C0A25"/>
    <w:rsid w:val="006D38B8"/>
    <w:rsid w:val="006D45AB"/>
    <w:rsid w:val="006D5146"/>
    <w:rsid w:val="006E4F51"/>
    <w:rsid w:val="006F0101"/>
    <w:rsid w:val="006F51A0"/>
    <w:rsid w:val="006F721D"/>
    <w:rsid w:val="00720F14"/>
    <w:rsid w:val="0072463E"/>
    <w:rsid w:val="007246B0"/>
    <w:rsid w:val="00727080"/>
    <w:rsid w:val="007273FB"/>
    <w:rsid w:val="007376FF"/>
    <w:rsid w:val="00750588"/>
    <w:rsid w:val="00760724"/>
    <w:rsid w:val="00780F49"/>
    <w:rsid w:val="00785308"/>
    <w:rsid w:val="007C0C66"/>
    <w:rsid w:val="007D35F9"/>
    <w:rsid w:val="007D59FC"/>
    <w:rsid w:val="007E080C"/>
    <w:rsid w:val="007F5082"/>
    <w:rsid w:val="007F66DD"/>
    <w:rsid w:val="007F72D6"/>
    <w:rsid w:val="0081261A"/>
    <w:rsid w:val="00812E41"/>
    <w:rsid w:val="00833CA1"/>
    <w:rsid w:val="00836B84"/>
    <w:rsid w:val="00840808"/>
    <w:rsid w:val="00847D78"/>
    <w:rsid w:val="00852E8B"/>
    <w:rsid w:val="00854958"/>
    <w:rsid w:val="0088520B"/>
    <w:rsid w:val="008914FC"/>
    <w:rsid w:val="008A21EE"/>
    <w:rsid w:val="008B4325"/>
    <w:rsid w:val="008D67F4"/>
    <w:rsid w:val="008F03B1"/>
    <w:rsid w:val="00902E9F"/>
    <w:rsid w:val="00916351"/>
    <w:rsid w:val="00920BD4"/>
    <w:rsid w:val="00941D7E"/>
    <w:rsid w:val="009628A3"/>
    <w:rsid w:val="00972C2E"/>
    <w:rsid w:val="00982075"/>
    <w:rsid w:val="00985F05"/>
    <w:rsid w:val="009876AB"/>
    <w:rsid w:val="00992606"/>
    <w:rsid w:val="00997084"/>
    <w:rsid w:val="00997F09"/>
    <w:rsid w:val="009E0C8D"/>
    <w:rsid w:val="009F7640"/>
    <w:rsid w:val="00A13382"/>
    <w:rsid w:val="00A13D52"/>
    <w:rsid w:val="00A167BA"/>
    <w:rsid w:val="00A17671"/>
    <w:rsid w:val="00A209EA"/>
    <w:rsid w:val="00A27988"/>
    <w:rsid w:val="00A32CCB"/>
    <w:rsid w:val="00A635AE"/>
    <w:rsid w:val="00A6501E"/>
    <w:rsid w:val="00A679E9"/>
    <w:rsid w:val="00A730C1"/>
    <w:rsid w:val="00A76613"/>
    <w:rsid w:val="00A85745"/>
    <w:rsid w:val="00AA5A2E"/>
    <w:rsid w:val="00AC6E01"/>
    <w:rsid w:val="00AE2BA8"/>
    <w:rsid w:val="00AE6150"/>
    <w:rsid w:val="00AF151D"/>
    <w:rsid w:val="00AF7B3A"/>
    <w:rsid w:val="00B013B7"/>
    <w:rsid w:val="00B03B6D"/>
    <w:rsid w:val="00B07AD8"/>
    <w:rsid w:val="00B176AA"/>
    <w:rsid w:val="00B245EC"/>
    <w:rsid w:val="00B24F06"/>
    <w:rsid w:val="00B30603"/>
    <w:rsid w:val="00B41071"/>
    <w:rsid w:val="00B42309"/>
    <w:rsid w:val="00B52D21"/>
    <w:rsid w:val="00B5774B"/>
    <w:rsid w:val="00B71DE2"/>
    <w:rsid w:val="00B7305A"/>
    <w:rsid w:val="00B9349F"/>
    <w:rsid w:val="00B96EA8"/>
    <w:rsid w:val="00BC17B8"/>
    <w:rsid w:val="00BD5F06"/>
    <w:rsid w:val="00BF7BC8"/>
    <w:rsid w:val="00C05506"/>
    <w:rsid w:val="00C2751B"/>
    <w:rsid w:val="00C6714D"/>
    <w:rsid w:val="00C735DE"/>
    <w:rsid w:val="00C757D0"/>
    <w:rsid w:val="00C81962"/>
    <w:rsid w:val="00C93EAC"/>
    <w:rsid w:val="00CB1051"/>
    <w:rsid w:val="00CB31B4"/>
    <w:rsid w:val="00CB5021"/>
    <w:rsid w:val="00CB7308"/>
    <w:rsid w:val="00CC083D"/>
    <w:rsid w:val="00CD01A0"/>
    <w:rsid w:val="00CD4235"/>
    <w:rsid w:val="00CE4BB9"/>
    <w:rsid w:val="00CE4E71"/>
    <w:rsid w:val="00CF4C56"/>
    <w:rsid w:val="00D15881"/>
    <w:rsid w:val="00D44486"/>
    <w:rsid w:val="00D478CF"/>
    <w:rsid w:val="00D658CD"/>
    <w:rsid w:val="00D67E77"/>
    <w:rsid w:val="00D730C5"/>
    <w:rsid w:val="00DA5484"/>
    <w:rsid w:val="00DB1E1C"/>
    <w:rsid w:val="00DB2E95"/>
    <w:rsid w:val="00DB7EF1"/>
    <w:rsid w:val="00DD7542"/>
    <w:rsid w:val="00DE0304"/>
    <w:rsid w:val="00DF1C9E"/>
    <w:rsid w:val="00DF3837"/>
    <w:rsid w:val="00E16B69"/>
    <w:rsid w:val="00E17C1A"/>
    <w:rsid w:val="00E3061D"/>
    <w:rsid w:val="00E34447"/>
    <w:rsid w:val="00E34F92"/>
    <w:rsid w:val="00E46AC7"/>
    <w:rsid w:val="00E475A6"/>
    <w:rsid w:val="00E52EBA"/>
    <w:rsid w:val="00E55933"/>
    <w:rsid w:val="00E6142D"/>
    <w:rsid w:val="00E946D1"/>
    <w:rsid w:val="00E950AD"/>
    <w:rsid w:val="00EC17C5"/>
    <w:rsid w:val="00EC3DF6"/>
    <w:rsid w:val="00ED1B73"/>
    <w:rsid w:val="00EE4CC1"/>
    <w:rsid w:val="00F043C6"/>
    <w:rsid w:val="00F13CB7"/>
    <w:rsid w:val="00F3454F"/>
    <w:rsid w:val="00F41E44"/>
    <w:rsid w:val="00F5219B"/>
    <w:rsid w:val="00F573C0"/>
    <w:rsid w:val="00F57BB4"/>
    <w:rsid w:val="00F67BB7"/>
    <w:rsid w:val="00F70F75"/>
    <w:rsid w:val="00F70FA8"/>
    <w:rsid w:val="00F71335"/>
    <w:rsid w:val="00F823D2"/>
    <w:rsid w:val="00F85E52"/>
    <w:rsid w:val="00F94410"/>
    <w:rsid w:val="00FA1E16"/>
    <w:rsid w:val="00FA2B95"/>
    <w:rsid w:val="00FA4AA7"/>
    <w:rsid w:val="00FC1232"/>
    <w:rsid w:val="00FC693B"/>
    <w:rsid w:val="00FD045B"/>
    <w:rsid w:val="00FD2B55"/>
    <w:rsid w:val="00FF3F93"/>
    <w:rsid w:val="00FF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F41C9"/>
  <w14:defaultImageDpi w14:val="300"/>
  <w15:docId w15:val="{3A3D9F65-64C8-EB41-B987-A677CF39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30C1"/>
  </w:style>
  <w:style w:type="character" w:customStyle="1" w:styleId="FootnoteTextChar">
    <w:name w:val="Footnote Text Char"/>
    <w:basedOn w:val="DefaultParagraphFont"/>
    <w:link w:val="FootnoteText"/>
    <w:uiPriority w:val="99"/>
    <w:rsid w:val="00A730C1"/>
  </w:style>
  <w:style w:type="character" w:styleId="FootnoteReference">
    <w:name w:val="footnote reference"/>
    <w:basedOn w:val="DefaultParagraphFont"/>
    <w:uiPriority w:val="99"/>
    <w:unhideWhenUsed/>
    <w:rsid w:val="00A730C1"/>
    <w:rPr>
      <w:vertAlign w:val="superscript"/>
    </w:rPr>
  </w:style>
  <w:style w:type="paragraph" w:styleId="Footer">
    <w:name w:val="footer"/>
    <w:basedOn w:val="Normal"/>
    <w:link w:val="FooterChar"/>
    <w:uiPriority w:val="99"/>
    <w:unhideWhenUsed/>
    <w:rsid w:val="00F5219B"/>
    <w:pPr>
      <w:tabs>
        <w:tab w:val="center" w:pos="4320"/>
        <w:tab w:val="right" w:pos="8640"/>
      </w:tabs>
    </w:pPr>
  </w:style>
  <w:style w:type="character" w:customStyle="1" w:styleId="FooterChar">
    <w:name w:val="Footer Char"/>
    <w:basedOn w:val="DefaultParagraphFont"/>
    <w:link w:val="Footer"/>
    <w:uiPriority w:val="99"/>
    <w:rsid w:val="00F5219B"/>
  </w:style>
  <w:style w:type="character" w:styleId="PageNumber">
    <w:name w:val="page number"/>
    <w:basedOn w:val="DefaultParagraphFont"/>
    <w:uiPriority w:val="99"/>
    <w:semiHidden/>
    <w:unhideWhenUsed/>
    <w:rsid w:val="00F5219B"/>
  </w:style>
  <w:style w:type="character" w:customStyle="1" w:styleId="apple-converted-space">
    <w:name w:val="apple-converted-space"/>
    <w:basedOn w:val="DefaultParagraphFont"/>
    <w:rsid w:val="00023B38"/>
  </w:style>
  <w:style w:type="character" w:styleId="Emphasis">
    <w:name w:val="Emphasis"/>
    <w:basedOn w:val="DefaultParagraphFont"/>
    <w:uiPriority w:val="20"/>
    <w:qFormat/>
    <w:rsid w:val="00023B38"/>
    <w:rPr>
      <w:i/>
      <w:iCs/>
    </w:rPr>
  </w:style>
  <w:style w:type="character" w:styleId="Hyperlink">
    <w:name w:val="Hyperlink"/>
    <w:basedOn w:val="DefaultParagraphFont"/>
    <w:uiPriority w:val="99"/>
    <w:unhideWhenUsed/>
    <w:rsid w:val="007273FB"/>
    <w:rPr>
      <w:color w:val="0000FF" w:themeColor="hyperlink"/>
      <w:u w:val="single"/>
    </w:rPr>
  </w:style>
  <w:style w:type="character" w:styleId="FollowedHyperlink">
    <w:name w:val="FollowedHyperlink"/>
    <w:basedOn w:val="DefaultParagraphFont"/>
    <w:uiPriority w:val="99"/>
    <w:semiHidden/>
    <w:unhideWhenUsed/>
    <w:rsid w:val="007273FB"/>
    <w:rPr>
      <w:color w:val="800080" w:themeColor="followedHyperlink"/>
      <w:u w:val="single"/>
    </w:rPr>
  </w:style>
  <w:style w:type="paragraph" w:styleId="EndnoteText">
    <w:name w:val="endnote text"/>
    <w:basedOn w:val="Normal"/>
    <w:link w:val="EndnoteTextChar"/>
    <w:uiPriority w:val="99"/>
    <w:unhideWhenUsed/>
    <w:rsid w:val="00CF4C56"/>
  </w:style>
  <w:style w:type="character" w:customStyle="1" w:styleId="EndnoteTextChar">
    <w:name w:val="Endnote Text Char"/>
    <w:basedOn w:val="DefaultParagraphFont"/>
    <w:link w:val="EndnoteText"/>
    <w:uiPriority w:val="99"/>
    <w:rsid w:val="00CF4C56"/>
  </w:style>
  <w:style w:type="character" w:styleId="EndnoteReference">
    <w:name w:val="endnote reference"/>
    <w:basedOn w:val="DefaultParagraphFont"/>
    <w:uiPriority w:val="99"/>
    <w:unhideWhenUsed/>
    <w:rsid w:val="00CF4C56"/>
    <w:rPr>
      <w:vertAlign w:val="superscript"/>
    </w:rPr>
  </w:style>
  <w:style w:type="paragraph" w:styleId="NormalWeb">
    <w:name w:val="Normal (Web)"/>
    <w:basedOn w:val="Normal"/>
    <w:uiPriority w:val="99"/>
    <w:unhideWhenUsed/>
    <w:rsid w:val="00780F49"/>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9184">
      <w:bodyDiv w:val="1"/>
      <w:marLeft w:val="0"/>
      <w:marRight w:val="0"/>
      <w:marTop w:val="0"/>
      <w:marBottom w:val="0"/>
      <w:divBdr>
        <w:top w:val="none" w:sz="0" w:space="0" w:color="auto"/>
        <w:left w:val="none" w:sz="0" w:space="0" w:color="auto"/>
        <w:bottom w:val="none" w:sz="0" w:space="0" w:color="auto"/>
        <w:right w:val="none" w:sz="0" w:space="0" w:color="auto"/>
      </w:divBdr>
    </w:div>
    <w:div w:id="699546257">
      <w:bodyDiv w:val="1"/>
      <w:marLeft w:val="0"/>
      <w:marRight w:val="0"/>
      <w:marTop w:val="0"/>
      <w:marBottom w:val="0"/>
      <w:divBdr>
        <w:top w:val="none" w:sz="0" w:space="0" w:color="auto"/>
        <w:left w:val="none" w:sz="0" w:space="0" w:color="auto"/>
        <w:bottom w:val="none" w:sz="0" w:space="0" w:color="auto"/>
        <w:right w:val="none" w:sz="0" w:space="0" w:color="auto"/>
      </w:divBdr>
    </w:div>
    <w:div w:id="1331061790">
      <w:bodyDiv w:val="1"/>
      <w:marLeft w:val="0"/>
      <w:marRight w:val="0"/>
      <w:marTop w:val="0"/>
      <w:marBottom w:val="0"/>
      <w:divBdr>
        <w:top w:val="none" w:sz="0" w:space="0" w:color="auto"/>
        <w:left w:val="none" w:sz="0" w:space="0" w:color="auto"/>
        <w:bottom w:val="none" w:sz="0" w:space="0" w:color="auto"/>
        <w:right w:val="none" w:sz="0" w:space="0" w:color="auto"/>
      </w:divBdr>
    </w:div>
    <w:div w:id="1412240584">
      <w:bodyDiv w:val="1"/>
      <w:marLeft w:val="0"/>
      <w:marRight w:val="0"/>
      <w:marTop w:val="0"/>
      <w:marBottom w:val="0"/>
      <w:divBdr>
        <w:top w:val="none" w:sz="0" w:space="0" w:color="auto"/>
        <w:left w:val="none" w:sz="0" w:space="0" w:color="auto"/>
        <w:bottom w:val="none" w:sz="0" w:space="0" w:color="auto"/>
        <w:right w:val="none" w:sz="0" w:space="0" w:color="auto"/>
      </w:divBdr>
    </w:div>
    <w:div w:id="1933973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emergencymgmt.com/disaster/When-Hurricane-Katrina-roared-across-the-Gulf-Coast-and-left-water-everywhere.html" TargetMode="External"/><Relationship Id="rId1" Type="http://schemas.openxmlformats.org/officeDocument/2006/relationships/hyperlink" Target="http://edition.cnn.com/2016/08/09/sport/rio-olympics-green-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5153</Words>
  <Characters>29377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Chislenko</dc:creator>
  <cp:keywords/>
  <dc:description/>
  <cp:lastModifiedBy>Eugene Chislenko</cp:lastModifiedBy>
  <cp:revision>3</cp:revision>
  <cp:lastPrinted>2019-04-08T15:17:00Z</cp:lastPrinted>
  <dcterms:created xsi:type="dcterms:W3CDTF">2020-04-20T12:54:00Z</dcterms:created>
  <dcterms:modified xsi:type="dcterms:W3CDTF">2020-04-20T12:55:00Z</dcterms:modified>
  <cp:category/>
</cp:coreProperties>
</file>